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BC555" w14:textId="77777777" w:rsidR="003B5D47" w:rsidRDefault="003B5D47" w:rsidP="00885F8A">
      <w:pPr>
        <w:pStyle w:val="Title"/>
        <w:jc w:val="center"/>
        <w:rPr>
          <w:u w:val="single"/>
          <w:lang w:val="en-GB"/>
        </w:rPr>
      </w:pPr>
      <w:r>
        <w:rPr>
          <w:u w:val="single"/>
          <w:lang w:val="en-GB"/>
        </w:rPr>
        <w:t xml:space="preserve">UNCONFIRMED </w:t>
      </w:r>
    </w:p>
    <w:p w14:paraId="180E052E" w14:textId="77777777" w:rsidR="003B5D47" w:rsidRDefault="003B5D47" w:rsidP="00885F8A">
      <w:pPr>
        <w:pStyle w:val="Title"/>
        <w:jc w:val="center"/>
        <w:rPr>
          <w:color w:val="FF0000"/>
          <w:u w:val="single"/>
          <w:lang w:val="en-GB"/>
        </w:rPr>
      </w:pPr>
    </w:p>
    <w:p w14:paraId="6CE96B22" w14:textId="0B73B2D3" w:rsidR="003B5D47" w:rsidRDefault="003B5D47" w:rsidP="00885F8A">
      <w:pPr>
        <w:spacing w:before="100" w:beforeAutospacing="1" w:after="100" w:afterAutospacing="1"/>
        <w:jc w:val="center"/>
        <w:rPr>
          <w:b/>
          <w:u w:val="single"/>
        </w:rPr>
      </w:pPr>
      <w:r>
        <w:rPr>
          <w:b/>
          <w:u w:val="single"/>
        </w:rPr>
        <w:t xml:space="preserve">MINUTES OF THE ONE HUNDRED &amp; EIGHTY </w:t>
      </w:r>
      <w:r w:rsidR="0041472A">
        <w:rPr>
          <w:b/>
          <w:u w:val="single"/>
        </w:rPr>
        <w:t>SIXTH</w:t>
      </w:r>
      <w:r>
        <w:rPr>
          <w:b/>
          <w:u w:val="single"/>
        </w:rPr>
        <w:t xml:space="preserve"> MEETING OF THE COMMUNITY RELATIONS COUNCIL HELD ON </w:t>
      </w:r>
      <w:r w:rsidR="0041472A">
        <w:rPr>
          <w:b/>
          <w:u w:val="single"/>
        </w:rPr>
        <w:t>THURSDAY 12</w:t>
      </w:r>
      <w:r w:rsidR="0041472A" w:rsidRPr="0041472A">
        <w:rPr>
          <w:b/>
          <w:u w:val="single"/>
          <w:vertAlign w:val="superscript"/>
        </w:rPr>
        <w:t>TH</w:t>
      </w:r>
      <w:r w:rsidR="0041472A">
        <w:rPr>
          <w:b/>
          <w:u w:val="single"/>
        </w:rPr>
        <w:t xml:space="preserve"> DECEMBER</w:t>
      </w:r>
      <w:r>
        <w:rPr>
          <w:b/>
          <w:u w:val="single"/>
        </w:rPr>
        <w:t xml:space="preserve"> </w:t>
      </w:r>
      <w:r w:rsidR="003464C1">
        <w:rPr>
          <w:b/>
          <w:u w:val="single"/>
        </w:rPr>
        <w:t>AT</w:t>
      </w:r>
      <w:r w:rsidR="008F4702">
        <w:rPr>
          <w:b/>
          <w:u w:val="single"/>
        </w:rPr>
        <w:t xml:space="preserve"> </w:t>
      </w:r>
      <w:r w:rsidR="0041472A">
        <w:rPr>
          <w:b/>
          <w:u w:val="single"/>
        </w:rPr>
        <w:t>11.0</w:t>
      </w:r>
      <w:r w:rsidR="0091330B">
        <w:rPr>
          <w:b/>
          <w:u w:val="single"/>
        </w:rPr>
        <w:t>0AM</w:t>
      </w:r>
      <w:r w:rsidR="008F4702">
        <w:rPr>
          <w:b/>
          <w:u w:val="single"/>
        </w:rPr>
        <w:t xml:space="preserve"> </w:t>
      </w:r>
      <w:r w:rsidR="003464C1">
        <w:rPr>
          <w:b/>
          <w:u w:val="single"/>
        </w:rPr>
        <w:t>IN</w:t>
      </w:r>
      <w:r>
        <w:rPr>
          <w:b/>
          <w:u w:val="single"/>
        </w:rPr>
        <w:t xml:space="preserve"> </w:t>
      </w:r>
      <w:r w:rsidR="00444F18">
        <w:rPr>
          <w:b/>
          <w:u w:val="single"/>
        </w:rPr>
        <w:t xml:space="preserve">THE </w:t>
      </w:r>
      <w:r w:rsidR="0041472A">
        <w:rPr>
          <w:b/>
          <w:u w:val="single"/>
        </w:rPr>
        <w:t>BOARDROOM</w:t>
      </w:r>
      <w:r>
        <w:rPr>
          <w:b/>
          <w:u w:val="single"/>
        </w:rPr>
        <w:t>, EQUALITY HOUSE, 7-9 SHAFTESBURY SQUARE, BELFAST BT2 7DP</w:t>
      </w:r>
    </w:p>
    <w:p w14:paraId="15CAA2E5" w14:textId="77777777" w:rsidR="00A0204E" w:rsidRPr="00A0204E" w:rsidRDefault="00A0204E" w:rsidP="00885F8A">
      <w:pPr>
        <w:spacing w:before="100" w:beforeAutospacing="1" w:after="100" w:afterAutospacing="1"/>
        <w:jc w:val="center"/>
        <w:rPr>
          <w:b/>
          <w:sz w:val="16"/>
          <w:u w:val="single"/>
        </w:rPr>
      </w:pPr>
    </w:p>
    <w:p w14:paraId="74BFA2A8" w14:textId="76CFF65F" w:rsidR="00BF6043" w:rsidRPr="0066245F" w:rsidRDefault="00BF6043" w:rsidP="00885F8A">
      <w:pPr>
        <w:spacing w:before="100" w:beforeAutospacing="1" w:after="100" w:afterAutospacing="1"/>
        <w:jc w:val="center"/>
        <w:rPr>
          <w:b/>
          <w:sz w:val="28"/>
          <w:u w:val="single"/>
        </w:rPr>
      </w:pPr>
      <w:r w:rsidRPr="0066245F">
        <w:rPr>
          <w:b/>
          <w:sz w:val="28"/>
          <w:u w:val="single"/>
        </w:rPr>
        <w:t>ANNUAL GENERAL MEETING</w:t>
      </w:r>
    </w:p>
    <w:p w14:paraId="51BFE4BF" w14:textId="77777777" w:rsidR="00C5505A" w:rsidRDefault="00C5505A" w:rsidP="00885F8A">
      <w:pPr>
        <w:spacing w:before="100" w:beforeAutospacing="1" w:after="100" w:afterAutospacing="1"/>
        <w:jc w:val="center"/>
        <w:rPr>
          <w:b/>
          <w:u w:val="single"/>
        </w:rPr>
      </w:pPr>
    </w:p>
    <w:p w14:paraId="49B754B8" w14:textId="4357EC72" w:rsidR="003B5D47" w:rsidRDefault="0091330B" w:rsidP="00885F8A">
      <w:pPr>
        <w:ind w:left="0"/>
        <w:rPr>
          <w:b/>
        </w:rPr>
      </w:pPr>
      <w:r w:rsidRPr="001D0DDF">
        <w:rPr>
          <w:b/>
        </w:rPr>
        <w:t>2</w:t>
      </w:r>
      <w:r w:rsidR="00C13905">
        <w:rPr>
          <w:b/>
        </w:rPr>
        <w:t>801</w:t>
      </w:r>
      <w:r w:rsidRPr="001D0DDF">
        <w:rPr>
          <w:b/>
        </w:rPr>
        <w:t>/16</w:t>
      </w:r>
      <w:r w:rsidR="003B5D47">
        <w:rPr>
          <w:b/>
        </w:rPr>
        <w:tab/>
        <w:t xml:space="preserve">PRESENT: </w:t>
      </w:r>
      <w:r w:rsidR="003B5D47">
        <w:rPr>
          <w:b/>
        </w:rPr>
        <w:tab/>
      </w:r>
      <w:r w:rsidR="003B5D47">
        <w:rPr>
          <w:b/>
        </w:rPr>
        <w:tab/>
        <w:t xml:space="preserve"> </w:t>
      </w:r>
      <w:r w:rsidR="003B5D47">
        <w:rPr>
          <w:b/>
        </w:rPr>
        <w:tab/>
      </w:r>
      <w:r w:rsidR="003B5D47">
        <w:rPr>
          <w:b/>
        </w:rPr>
        <w:tab/>
      </w:r>
      <w:r w:rsidR="003B5D47">
        <w:rPr>
          <w:b/>
        </w:rPr>
        <w:tab/>
      </w:r>
      <w:r w:rsidR="003B5D47">
        <w:rPr>
          <w:b/>
        </w:rPr>
        <w:tab/>
      </w:r>
      <w:r w:rsidR="003B5D47">
        <w:rPr>
          <w:b/>
        </w:rPr>
        <w:tab/>
      </w:r>
      <w:r w:rsidR="003B5D47">
        <w:rPr>
          <w:b/>
        </w:rPr>
        <w:tab/>
      </w:r>
    </w:p>
    <w:p w14:paraId="1939EED0" w14:textId="3669D443" w:rsidR="003B5D47" w:rsidRDefault="003B5D47" w:rsidP="00885F8A">
      <w:pPr>
        <w:pStyle w:val="NoSpacing"/>
        <w:ind w:left="1418" w:firstLine="22"/>
      </w:pPr>
      <w:r w:rsidRPr="00790A3E">
        <w:t xml:space="preserve">Mr P Osborne (Chair), Mr R Campbell, </w:t>
      </w:r>
      <w:r w:rsidR="00E16AB5">
        <w:t xml:space="preserve">Very </w:t>
      </w:r>
      <w:r w:rsidRPr="00790A3E">
        <w:t xml:space="preserve">Rev Dr N Hamilton, </w:t>
      </w:r>
      <w:r w:rsidR="00790A3E">
        <w:t xml:space="preserve">Ms D Close, </w:t>
      </w:r>
      <w:r w:rsidR="008F4702">
        <w:t xml:space="preserve">Ms S McClelland, Mr N McKenna, </w:t>
      </w:r>
      <w:r w:rsidR="0091330B">
        <w:t xml:space="preserve">Mr D Mackay, </w:t>
      </w:r>
      <w:r w:rsidR="0041472A">
        <w:t xml:space="preserve">Ms R McGlone </w:t>
      </w:r>
    </w:p>
    <w:p w14:paraId="5E8B5E7A" w14:textId="77777777" w:rsidR="003B5D47" w:rsidRDefault="003B5D47" w:rsidP="00885F8A">
      <w:pPr>
        <w:pStyle w:val="NoSpacing"/>
      </w:pPr>
    </w:p>
    <w:p w14:paraId="23B46203" w14:textId="77777777" w:rsidR="003B5D47" w:rsidRDefault="003B5D47" w:rsidP="00885F8A">
      <w:pPr>
        <w:pStyle w:val="NoSpacing"/>
        <w:ind w:left="0" w:firstLine="0"/>
        <w:rPr>
          <w:b/>
        </w:rPr>
      </w:pPr>
    </w:p>
    <w:p w14:paraId="5A20D1F3" w14:textId="4566BAC2" w:rsidR="003B5D47" w:rsidRDefault="00C13905" w:rsidP="00885F8A">
      <w:pPr>
        <w:pStyle w:val="NoSpacing"/>
        <w:ind w:left="0" w:firstLine="0"/>
        <w:rPr>
          <w:b/>
        </w:rPr>
      </w:pPr>
      <w:r>
        <w:rPr>
          <w:b/>
        </w:rPr>
        <w:t>2802</w:t>
      </w:r>
      <w:r w:rsidR="003B5D47">
        <w:rPr>
          <w:b/>
        </w:rPr>
        <w:t>/16</w:t>
      </w:r>
      <w:r w:rsidR="003B5D47">
        <w:rPr>
          <w:b/>
        </w:rPr>
        <w:tab/>
        <w:t xml:space="preserve">APOLOGIES:   </w:t>
      </w:r>
    </w:p>
    <w:p w14:paraId="38232E58" w14:textId="77777777" w:rsidR="003B5D47" w:rsidRDefault="003B5D47" w:rsidP="00885F8A">
      <w:pPr>
        <w:pStyle w:val="NoSpacing"/>
        <w:ind w:left="0" w:firstLine="0"/>
        <w:rPr>
          <w:b/>
        </w:rPr>
      </w:pPr>
    </w:p>
    <w:p w14:paraId="38B5C25B" w14:textId="46A6E072" w:rsidR="003B5D47" w:rsidRDefault="008F4702" w:rsidP="00885F8A">
      <w:pPr>
        <w:pStyle w:val="NoSpacing"/>
        <w:ind w:left="1418" w:firstLine="22"/>
      </w:pPr>
      <w:r>
        <w:t xml:space="preserve">Ms K Garbal, </w:t>
      </w:r>
      <w:r w:rsidR="0041472A">
        <w:t>Mr B McAllister, Ms L Keys</w:t>
      </w:r>
    </w:p>
    <w:p w14:paraId="2FEDF57A" w14:textId="77777777" w:rsidR="003B5D47" w:rsidRDefault="003B5D47" w:rsidP="00885F8A">
      <w:pPr>
        <w:pStyle w:val="NoSpacing"/>
        <w:ind w:left="1418" w:firstLine="0"/>
      </w:pPr>
    </w:p>
    <w:p w14:paraId="56EF09AF" w14:textId="77777777" w:rsidR="003B5D47" w:rsidRDefault="003B5D47" w:rsidP="00885F8A">
      <w:pPr>
        <w:pStyle w:val="NoSpacing"/>
      </w:pPr>
      <w:r>
        <w:t xml:space="preserve"> </w:t>
      </w:r>
    </w:p>
    <w:p w14:paraId="2B53598A" w14:textId="4BFFAA7D" w:rsidR="003B5D47" w:rsidRDefault="004C708B" w:rsidP="00885F8A">
      <w:pPr>
        <w:pStyle w:val="NoSpacing"/>
        <w:ind w:left="0" w:firstLine="0"/>
        <w:rPr>
          <w:b/>
        </w:rPr>
      </w:pPr>
      <w:r>
        <w:rPr>
          <w:b/>
        </w:rPr>
        <w:t>2</w:t>
      </w:r>
      <w:r w:rsidR="00C13905">
        <w:rPr>
          <w:b/>
        </w:rPr>
        <w:t>803</w:t>
      </w:r>
      <w:r w:rsidR="003B5D47">
        <w:rPr>
          <w:b/>
        </w:rPr>
        <w:t>/16</w:t>
      </w:r>
      <w:r w:rsidR="003B5D47">
        <w:rPr>
          <w:b/>
        </w:rPr>
        <w:tab/>
        <w:t xml:space="preserve">IN ATTENDANCE: </w:t>
      </w:r>
    </w:p>
    <w:p w14:paraId="379ECA3E" w14:textId="77777777" w:rsidR="003B5D47" w:rsidRDefault="003B5D47" w:rsidP="00885F8A">
      <w:pPr>
        <w:pStyle w:val="NoSpacing"/>
      </w:pPr>
    </w:p>
    <w:p w14:paraId="54B778B6" w14:textId="6C5FC44C" w:rsidR="003B5D47" w:rsidRDefault="003B5D47" w:rsidP="00885F8A">
      <w:r>
        <w:t xml:space="preserve">Ms J Irwin [CEO], Mr G McKeown [DFAP Director], </w:t>
      </w:r>
      <w:r w:rsidR="008F4702">
        <w:t xml:space="preserve">Mr P Jordan [Funding and Development Director], Ms D MacBride [Cultural Diversity Director], </w:t>
      </w:r>
      <w:r>
        <w:t>Ms T Gibson [Admin Officer, D</w:t>
      </w:r>
      <w:r w:rsidR="001A32A6">
        <w:t xml:space="preserve">epartment of </w:t>
      </w:r>
      <w:r>
        <w:t>F</w:t>
      </w:r>
      <w:r w:rsidR="001A32A6">
        <w:t xml:space="preserve">inance, </w:t>
      </w:r>
      <w:r>
        <w:t>A</w:t>
      </w:r>
      <w:r w:rsidR="001A32A6">
        <w:t xml:space="preserve">dministration and </w:t>
      </w:r>
      <w:r>
        <w:t>P</w:t>
      </w:r>
      <w:r w:rsidR="001A32A6">
        <w:t>ersonnel</w:t>
      </w:r>
      <w:r>
        <w:t>]</w:t>
      </w:r>
      <w:r w:rsidR="004A4064">
        <w:t>, Ms G Attwood [Policy Officer]</w:t>
      </w:r>
    </w:p>
    <w:p w14:paraId="1D9EC1C6" w14:textId="77777777" w:rsidR="003B5D47" w:rsidRDefault="003B5D47" w:rsidP="00885F8A">
      <w:pPr>
        <w:rPr>
          <w:sz w:val="8"/>
        </w:rPr>
      </w:pPr>
    </w:p>
    <w:p w14:paraId="6E7C92BB" w14:textId="669BB30D" w:rsidR="003B5D47" w:rsidRDefault="004C708B" w:rsidP="00885F8A">
      <w:pPr>
        <w:tabs>
          <w:tab w:val="left" w:pos="720"/>
          <w:tab w:val="left" w:pos="1440"/>
          <w:tab w:val="left" w:pos="2160"/>
          <w:tab w:val="left" w:pos="2880"/>
          <w:tab w:val="center" w:pos="4513"/>
        </w:tabs>
        <w:ind w:left="0"/>
        <w:rPr>
          <w:b/>
        </w:rPr>
      </w:pPr>
      <w:r>
        <w:rPr>
          <w:b/>
        </w:rPr>
        <w:t>2</w:t>
      </w:r>
      <w:r w:rsidR="00C13905">
        <w:rPr>
          <w:b/>
        </w:rPr>
        <w:t>804</w:t>
      </w:r>
      <w:r w:rsidR="003B5D47">
        <w:rPr>
          <w:b/>
        </w:rPr>
        <w:t>/16</w:t>
      </w:r>
      <w:r w:rsidR="003B5D47">
        <w:rPr>
          <w:b/>
        </w:rPr>
        <w:tab/>
        <w:t>OBSERVER:</w:t>
      </w:r>
      <w:r w:rsidR="003B5D47">
        <w:rPr>
          <w:b/>
        </w:rPr>
        <w:tab/>
      </w:r>
    </w:p>
    <w:p w14:paraId="3C160CEA" w14:textId="77777777" w:rsidR="003B5D47" w:rsidRDefault="003B5D47" w:rsidP="00885F8A">
      <w:r>
        <w:t>None</w:t>
      </w:r>
    </w:p>
    <w:p w14:paraId="34FA45F3" w14:textId="77777777" w:rsidR="000902AF" w:rsidRDefault="000902AF" w:rsidP="00885F8A">
      <w:pPr>
        <w:rPr>
          <w:sz w:val="12"/>
        </w:rPr>
      </w:pPr>
    </w:p>
    <w:p w14:paraId="005A460F" w14:textId="35644821" w:rsidR="003B5D47" w:rsidRDefault="004C708B" w:rsidP="00885F8A">
      <w:pPr>
        <w:pStyle w:val="Title"/>
        <w:ind w:left="0" w:firstLine="0"/>
      </w:pPr>
      <w:r>
        <w:rPr>
          <w:lang w:val="en-GB"/>
        </w:rPr>
        <w:t>2</w:t>
      </w:r>
      <w:r w:rsidR="00C13905">
        <w:rPr>
          <w:lang w:val="en-GB"/>
        </w:rPr>
        <w:t>805</w:t>
      </w:r>
      <w:r w:rsidR="003B5D47">
        <w:rPr>
          <w:lang w:val="en-GB"/>
        </w:rPr>
        <w:t>/16</w:t>
      </w:r>
      <w:r w:rsidR="003B5D47">
        <w:tab/>
        <w:t>STANDARD CHECKS:</w:t>
      </w:r>
    </w:p>
    <w:p w14:paraId="223E6B91" w14:textId="77777777" w:rsidR="003B5D47" w:rsidRDefault="003B5D47" w:rsidP="00885F8A">
      <w:pPr>
        <w:pStyle w:val="Title"/>
      </w:pPr>
    </w:p>
    <w:p w14:paraId="4FB16368" w14:textId="77777777" w:rsidR="003B5D47" w:rsidRDefault="003B5D47" w:rsidP="00885F8A">
      <w:pPr>
        <w:pStyle w:val="NoSpacing"/>
        <w:ind w:left="0" w:firstLine="0"/>
      </w:pPr>
      <w:r>
        <w:tab/>
      </w:r>
      <w:r>
        <w:tab/>
      </w:r>
      <w:r>
        <w:rPr>
          <w:i/>
        </w:rPr>
        <w:t>1</w:t>
      </w:r>
      <w:r>
        <w:rPr>
          <w:b/>
          <w:i/>
        </w:rPr>
        <w:t>(a)</w:t>
      </w:r>
      <w:r>
        <w:rPr>
          <w:b/>
        </w:rPr>
        <w:tab/>
      </w:r>
      <w:r>
        <w:t>The Chair reminded Members of the requirement to declare any</w:t>
      </w:r>
    </w:p>
    <w:p w14:paraId="633F6AD0" w14:textId="77777777" w:rsidR="003B5D47" w:rsidRDefault="003B5D47" w:rsidP="00885F8A">
      <w:pPr>
        <w:pStyle w:val="NoSpacing"/>
        <w:ind w:left="1440" w:firstLine="720"/>
      </w:pPr>
      <w:r>
        <w:t xml:space="preserve"> conflicts of interests in any discussions where decisions were</w:t>
      </w:r>
    </w:p>
    <w:p w14:paraId="12F1AC32" w14:textId="77777777" w:rsidR="003B5D47" w:rsidRDefault="003B5D47" w:rsidP="00885F8A">
      <w:pPr>
        <w:pStyle w:val="NoSpacing"/>
        <w:ind w:left="1440" w:firstLine="720"/>
      </w:pPr>
      <w:r>
        <w:t xml:space="preserve"> required.</w:t>
      </w:r>
    </w:p>
    <w:p w14:paraId="5C67AC97" w14:textId="77777777" w:rsidR="003B5D47" w:rsidRDefault="003B5D47" w:rsidP="00885F8A">
      <w:pPr>
        <w:pStyle w:val="NoSpacing"/>
        <w:ind w:left="1440" w:firstLine="720"/>
      </w:pPr>
    </w:p>
    <w:p w14:paraId="10550010" w14:textId="77777777" w:rsidR="003B5D47" w:rsidRDefault="003B5D47" w:rsidP="00885F8A">
      <w:pPr>
        <w:pStyle w:val="NoSpacing"/>
      </w:pPr>
      <w:r>
        <w:rPr>
          <w:i/>
        </w:rPr>
        <w:t>1</w:t>
      </w:r>
      <w:r>
        <w:rPr>
          <w:b/>
          <w:i/>
        </w:rPr>
        <w:t>(b)</w:t>
      </w:r>
      <w:r>
        <w:rPr>
          <w:i/>
        </w:rPr>
        <w:t xml:space="preserve">  </w:t>
      </w:r>
      <w:r>
        <w:rPr>
          <w:i/>
        </w:rPr>
        <w:tab/>
      </w:r>
      <w:r>
        <w:t>The Chair advised that</w:t>
      </w:r>
      <w:r>
        <w:rPr>
          <w:i/>
        </w:rPr>
        <w:t xml:space="preserve"> </w:t>
      </w:r>
      <w:r>
        <w:t>Members need to register any offers of gifts or hospitality since the last Council meeting.</w:t>
      </w:r>
    </w:p>
    <w:p w14:paraId="27F02C2C" w14:textId="77777777" w:rsidR="00402D7A" w:rsidRDefault="00402D7A" w:rsidP="00885F8A">
      <w:pPr>
        <w:pStyle w:val="NoSpacing"/>
      </w:pPr>
    </w:p>
    <w:p w14:paraId="0AFD4584" w14:textId="77777777" w:rsidR="0041472A" w:rsidRDefault="0041472A" w:rsidP="00885F8A">
      <w:pPr>
        <w:pStyle w:val="NoSpacing"/>
      </w:pPr>
    </w:p>
    <w:p w14:paraId="31609319" w14:textId="161CB356" w:rsidR="0041472A" w:rsidRDefault="0041472A" w:rsidP="0041472A">
      <w:pPr>
        <w:pStyle w:val="NoSpacing"/>
        <w:ind w:left="1418" w:firstLine="22"/>
      </w:pPr>
      <w:r>
        <w:t>Mr R Campbell informed the Board that he had applied to be on the new C</w:t>
      </w:r>
      <w:r w:rsidR="0039029A">
        <w:t xml:space="preserve">ommunity </w:t>
      </w:r>
      <w:r>
        <w:t>R</w:t>
      </w:r>
      <w:r w:rsidR="0039029A">
        <w:t xml:space="preserve">elations </w:t>
      </w:r>
      <w:r>
        <w:t>C</w:t>
      </w:r>
      <w:r w:rsidR="0039029A">
        <w:t>ouncil</w:t>
      </w:r>
      <w:r>
        <w:t xml:space="preserve"> Board.</w:t>
      </w:r>
    </w:p>
    <w:p w14:paraId="1A19BB1A" w14:textId="3E120712" w:rsidR="00402D7A" w:rsidRDefault="00C13905" w:rsidP="0041472A">
      <w:pPr>
        <w:ind w:left="0"/>
      </w:pPr>
      <w:r>
        <w:rPr>
          <w:b/>
        </w:rPr>
        <w:lastRenderedPageBreak/>
        <w:t>2806</w:t>
      </w:r>
      <w:r w:rsidR="00402D7A" w:rsidRPr="00402D7A">
        <w:rPr>
          <w:b/>
        </w:rPr>
        <w:t>/16</w:t>
      </w:r>
      <w:r w:rsidR="00402D7A" w:rsidRPr="00402D7A">
        <w:rPr>
          <w:b/>
        </w:rPr>
        <w:tab/>
      </w:r>
      <w:r w:rsidR="00BF6043">
        <w:rPr>
          <w:b/>
        </w:rPr>
        <w:t>OPENING REMARKS</w:t>
      </w:r>
    </w:p>
    <w:p w14:paraId="682B92EF" w14:textId="77777777" w:rsidR="00E578A6" w:rsidRDefault="00E578A6" w:rsidP="00885F8A">
      <w:pPr>
        <w:pStyle w:val="NoSpacing"/>
      </w:pPr>
    </w:p>
    <w:p w14:paraId="6AB0C765" w14:textId="2700DBB4" w:rsidR="003B5D47" w:rsidRDefault="00BF6043" w:rsidP="00BF6043">
      <w:pPr>
        <w:pStyle w:val="NoSpacing"/>
        <w:ind w:left="1418" w:firstLine="22"/>
      </w:pPr>
      <w:r>
        <w:t xml:space="preserve">The Chair welcomed everyone to the meeting. He explained that the meeting was not presently quorate. He said some members would be arriving late </w:t>
      </w:r>
      <w:r w:rsidR="00CC3B83">
        <w:t xml:space="preserve">and advised that he would </w:t>
      </w:r>
      <w:r>
        <w:t>change the agenda accordingly so that decisions could be made when the meeting was quorate.</w:t>
      </w:r>
    </w:p>
    <w:p w14:paraId="66F9471B" w14:textId="77777777" w:rsidR="00CC3B83" w:rsidRDefault="00CC3B83" w:rsidP="00BF6043">
      <w:pPr>
        <w:pStyle w:val="NoSpacing"/>
        <w:ind w:left="1418" w:firstLine="22"/>
      </w:pPr>
    </w:p>
    <w:p w14:paraId="0429B1ED" w14:textId="55D7FA59" w:rsidR="00CC3B83" w:rsidRDefault="00CC3B83" w:rsidP="00BF6043">
      <w:pPr>
        <w:pStyle w:val="NoSpacing"/>
        <w:ind w:left="1418" w:firstLine="22"/>
      </w:pPr>
      <w:r>
        <w:t xml:space="preserve">The Chair referred to an email that had been circulated to members in relation to the changing of the Articles of Association. He said the meeting with the Charity Commission had not taken place yet and advised that this issue would be carried forward to a special meeting in January or to the February Board meeting. </w:t>
      </w:r>
    </w:p>
    <w:p w14:paraId="4D2A4594" w14:textId="77777777" w:rsidR="006025AB" w:rsidRDefault="006025AB" w:rsidP="00BF6043">
      <w:pPr>
        <w:pStyle w:val="NoSpacing"/>
        <w:ind w:left="1418" w:firstLine="22"/>
      </w:pPr>
    </w:p>
    <w:p w14:paraId="77BEC847" w14:textId="77777777" w:rsidR="006025AB" w:rsidRDefault="006025AB" w:rsidP="00BF6043">
      <w:pPr>
        <w:pStyle w:val="NoSpacing"/>
        <w:ind w:left="1418" w:firstLine="22"/>
      </w:pPr>
    </w:p>
    <w:p w14:paraId="18ED4631" w14:textId="04F25DDC" w:rsidR="006025AB" w:rsidRDefault="00C13905" w:rsidP="006025AB">
      <w:pPr>
        <w:pStyle w:val="Title"/>
        <w:ind w:left="0" w:firstLine="0"/>
        <w:rPr>
          <w:lang w:val="en-GB"/>
        </w:rPr>
      </w:pPr>
      <w:r>
        <w:rPr>
          <w:lang w:val="en-GB"/>
        </w:rPr>
        <w:t>2807</w:t>
      </w:r>
      <w:r w:rsidR="006025AB">
        <w:rPr>
          <w:lang w:val="en-GB"/>
        </w:rPr>
        <w:t>/16</w:t>
      </w:r>
      <w:r w:rsidR="006025AB">
        <w:rPr>
          <w:lang w:val="en-GB"/>
        </w:rPr>
        <w:tab/>
        <w:t>MINUTES:</w:t>
      </w:r>
    </w:p>
    <w:p w14:paraId="6D163238" w14:textId="77777777" w:rsidR="006025AB" w:rsidRDefault="006025AB" w:rsidP="00BF6043">
      <w:pPr>
        <w:pStyle w:val="NoSpacing"/>
        <w:ind w:left="1418" w:firstLine="22"/>
      </w:pPr>
    </w:p>
    <w:p w14:paraId="4E9B7FC7" w14:textId="3066CE3D" w:rsidR="00CC3B83" w:rsidRDefault="006025AB" w:rsidP="00BF6043">
      <w:pPr>
        <w:pStyle w:val="NoSpacing"/>
        <w:ind w:left="1418" w:firstLine="22"/>
      </w:pPr>
      <w:r>
        <w:t>Minutes dated 11</w:t>
      </w:r>
      <w:r w:rsidRPr="006025AB">
        <w:rPr>
          <w:vertAlign w:val="superscript"/>
        </w:rPr>
        <w:t>th</w:t>
      </w:r>
      <w:r>
        <w:t xml:space="preserve"> November 2016 having been circulated were taken as read.</w:t>
      </w:r>
    </w:p>
    <w:p w14:paraId="7B1C5ECD" w14:textId="0A6DC68D" w:rsidR="006025AB" w:rsidRDefault="006025AB" w:rsidP="00BF6043">
      <w:pPr>
        <w:pStyle w:val="NoSpacing"/>
        <w:ind w:left="1418" w:firstLine="22"/>
      </w:pPr>
      <w:r>
        <w:t>[Paper CRC/186/12/16/</w:t>
      </w:r>
      <w:r w:rsidRPr="006025AB">
        <w:rPr>
          <w:b/>
        </w:rPr>
        <w:t>01</w:t>
      </w:r>
      <w:r>
        <w:t xml:space="preserve"> refers]</w:t>
      </w:r>
    </w:p>
    <w:p w14:paraId="7302CAC8" w14:textId="77777777" w:rsidR="006025AB" w:rsidRDefault="006025AB" w:rsidP="00BF6043">
      <w:pPr>
        <w:pStyle w:val="NoSpacing"/>
        <w:ind w:left="1418" w:firstLine="22"/>
      </w:pPr>
    </w:p>
    <w:p w14:paraId="69BC2065" w14:textId="77777777" w:rsidR="006025AB" w:rsidRDefault="006025AB" w:rsidP="00BF6043">
      <w:pPr>
        <w:pStyle w:val="NoSpacing"/>
        <w:ind w:left="1418" w:firstLine="22"/>
      </w:pPr>
    </w:p>
    <w:p w14:paraId="3E81D55A" w14:textId="77777777" w:rsidR="00CC3B83" w:rsidRDefault="00CC3B83" w:rsidP="00BF6043">
      <w:pPr>
        <w:pStyle w:val="NoSpacing"/>
        <w:ind w:left="1418" w:firstLine="22"/>
      </w:pPr>
    </w:p>
    <w:p w14:paraId="1ADE4F1A" w14:textId="7614BE35" w:rsidR="005E344A" w:rsidRDefault="00C13905" w:rsidP="005E344A">
      <w:pPr>
        <w:pStyle w:val="Title"/>
        <w:ind w:left="0" w:firstLine="0"/>
        <w:rPr>
          <w:lang w:val="en-GB"/>
        </w:rPr>
      </w:pPr>
      <w:r>
        <w:rPr>
          <w:lang w:val="en-GB"/>
        </w:rPr>
        <w:t>2808</w:t>
      </w:r>
      <w:r w:rsidR="005E344A">
        <w:rPr>
          <w:lang w:val="en-GB"/>
        </w:rPr>
        <w:t>/16</w:t>
      </w:r>
      <w:r w:rsidR="005E344A">
        <w:rPr>
          <w:lang w:val="en-GB"/>
        </w:rPr>
        <w:tab/>
        <w:t>MATTERS ARISING:</w:t>
      </w:r>
    </w:p>
    <w:p w14:paraId="5D8D5104" w14:textId="77777777" w:rsidR="005E344A" w:rsidRDefault="005E344A" w:rsidP="005E344A">
      <w:pPr>
        <w:pStyle w:val="Title"/>
        <w:ind w:left="0" w:firstLine="0"/>
        <w:rPr>
          <w:lang w:val="en-GB"/>
        </w:rPr>
      </w:pPr>
    </w:p>
    <w:p w14:paraId="1169E59D" w14:textId="62D67E39" w:rsidR="005E344A" w:rsidRDefault="0041472A" w:rsidP="005E344A">
      <w:pPr>
        <w:pStyle w:val="Title"/>
        <w:numPr>
          <w:ilvl w:val="0"/>
          <w:numId w:val="1"/>
        </w:numPr>
        <w:tabs>
          <w:tab w:val="left" w:pos="720"/>
        </w:tabs>
        <w:rPr>
          <w:b w:val="0"/>
          <w:lang w:val="en-GB"/>
        </w:rPr>
      </w:pPr>
      <w:r>
        <w:rPr>
          <w:b w:val="0"/>
          <w:lang w:val="en-GB"/>
        </w:rPr>
        <w:t>Staffing</w:t>
      </w:r>
      <w:r w:rsidR="0024609A">
        <w:rPr>
          <w:b w:val="0"/>
          <w:lang w:val="en-GB"/>
        </w:rPr>
        <w:t xml:space="preserve"> </w:t>
      </w:r>
      <w:r w:rsidR="005E344A">
        <w:rPr>
          <w:b w:val="0"/>
          <w:lang w:val="en-GB"/>
        </w:rPr>
        <w:t>Review</w:t>
      </w:r>
    </w:p>
    <w:p w14:paraId="269A85BD" w14:textId="77777777" w:rsidR="003701F5" w:rsidRDefault="003701F5" w:rsidP="00885F8A">
      <w:pPr>
        <w:pStyle w:val="NoSpacing"/>
      </w:pPr>
    </w:p>
    <w:p w14:paraId="46AB84B2" w14:textId="77777777" w:rsidR="003D4B5C" w:rsidRPr="003D4B5C" w:rsidRDefault="003701F5" w:rsidP="00CC3B83">
      <w:pPr>
        <w:pStyle w:val="NoSpacing"/>
        <w:ind w:left="1418" w:hanging="1418"/>
      </w:pPr>
      <w:r>
        <w:rPr>
          <w:b/>
        </w:rPr>
        <w:tab/>
      </w:r>
      <w:r w:rsidR="003D4B5C" w:rsidRPr="003D4B5C">
        <w:t xml:space="preserve">The Chair reminded members that The Executive Office had temporarily withdrawn this report to allow for the findings of the SIB Review of Good Relations Funding to be taken into account and the new Board to be in place. </w:t>
      </w:r>
    </w:p>
    <w:p w14:paraId="6DE08B28" w14:textId="77777777" w:rsidR="003D4B5C" w:rsidRDefault="003D4B5C" w:rsidP="00CC3B83">
      <w:pPr>
        <w:pStyle w:val="NoSpacing"/>
        <w:ind w:left="1418" w:hanging="1418"/>
        <w:rPr>
          <w:b/>
        </w:rPr>
      </w:pPr>
    </w:p>
    <w:p w14:paraId="14589FC8" w14:textId="3D0E6FB7" w:rsidR="00CC3B83" w:rsidRDefault="00402D7A" w:rsidP="003D4B5C">
      <w:pPr>
        <w:pStyle w:val="NoSpacing"/>
        <w:ind w:left="1418" w:firstLine="0"/>
      </w:pPr>
      <w:r>
        <w:t xml:space="preserve">The Chair </w:t>
      </w:r>
      <w:r w:rsidR="005E344A">
        <w:t xml:space="preserve">said </w:t>
      </w:r>
      <w:r w:rsidR="00BF6043">
        <w:t>Mr R Campbell, Mr D Mackay, Ms L Keys and himself had attended the C</w:t>
      </w:r>
      <w:r w:rsidR="00CC0178">
        <w:t xml:space="preserve">ommunity </w:t>
      </w:r>
      <w:r w:rsidR="00BF6043">
        <w:t>R</w:t>
      </w:r>
      <w:r w:rsidR="00CC0178">
        <w:t xml:space="preserve">elations </w:t>
      </w:r>
      <w:r w:rsidR="00BF6043">
        <w:t>C</w:t>
      </w:r>
      <w:r w:rsidR="00CC0178">
        <w:t>ouncil</w:t>
      </w:r>
      <w:r w:rsidR="00BF6043">
        <w:t xml:space="preserve"> staff meeting</w:t>
      </w:r>
      <w:r w:rsidR="00CC3B83">
        <w:t xml:space="preserve"> at the beginning of December. He </w:t>
      </w:r>
      <w:r w:rsidR="00A222F5">
        <w:t xml:space="preserve">said </w:t>
      </w:r>
      <w:r w:rsidR="00CC3B83">
        <w:t>there was low moral</w:t>
      </w:r>
      <w:r w:rsidR="004A4064">
        <w:t>e</w:t>
      </w:r>
      <w:r w:rsidR="00CC3B83">
        <w:t xml:space="preserve"> amongst staff and that staff </w:t>
      </w:r>
      <w:r w:rsidR="003D5270">
        <w:t xml:space="preserve">had indicated they </w:t>
      </w:r>
      <w:r w:rsidR="00CC3B83">
        <w:t xml:space="preserve">would have preferred more information throughout the whole process. Mr D Mackay reiterated this comment saying that communication could have been better managed by The Executive Office.  Mr R Campbell said staff had indicated that they would like to receive more </w:t>
      </w:r>
      <w:r w:rsidR="00A222F5">
        <w:t xml:space="preserve">practical </w:t>
      </w:r>
      <w:r w:rsidR="00CC3B83">
        <w:t>information on pensions and the Voluntary Exit Scheme.</w:t>
      </w:r>
    </w:p>
    <w:p w14:paraId="63D467E8" w14:textId="77777777" w:rsidR="00CC3B83" w:rsidRDefault="00CC3B83" w:rsidP="00CC3B83">
      <w:pPr>
        <w:pStyle w:val="NoSpacing"/>
        <w:ind w:left="1418" w:hanging="1418"/>
      </w:pPr>
    </w:p>
    <w:p w14:paraId="6618AA61" w14:textId="77777777" w:rsidR="0039029A" w:rsidRDefault="0039029A" w:rsidP="00CC3B83">
      <w:pPr>
        <w:pStyle w:val="NoSpacing"/>
        <w:ind w:left="1418" w:hanging="1418"/>
      </w:pPr>
    </w:p>
    <w:p w14:paraId="1C89E36C" w14:textId="46C3FB86" w:rsidR="00CC3B83" w:rsidRPr="00CC3B83" w:rsidRDefault="00CC3B83" w:rsidP="00CC3B83">
      <w:pPr>
        <w:pStyle w:val="NoSpacing"/>
        <w:ind w:left="1418" w:firstLine="0"/>
        <w:rPr>
          <w:i/>
        </w:rPr>
      </w:pPr>
      <w:r w:rsidRPr="00CC3B83">
        <w:rPr>
          <w:i/>
        </w:rPr>
        <w:t xml:space="preserve">Ms R McGlone </w:t>
      </w:r>
      <w:r w:rsidR="004A4064">
        <w:rPr>
          <w:i/>
        </w:rPr>
        <w:t>joined</w:t>
      </w:r>
      <w:r w:rsidRPr="00CC3B83">
        <w:rPr>
          <w:i/>
        </w:rPr>
        <w:t xml:space="preserve"> the meeting at 11.15am</w:t>
      </w:r>
    </w:p>
    <w:p w14:paraId="30747376" w14:textId="77777777" w:rsidR="00E82C9C" w:rsidRDefault="00E82C9C" w:rsidP="005E344A">
      <w:pPr>
        <w:pStyle w:val="NoSpacing"/>
        <w:ind w:left="1418" w:hanging="1418"/>
      </w:pPr>
    </w:p>
    <w:p w14:paraId="5B4D37A8" w14:textId="77777777" w:rsidR="0039029A" w:rsidRDefault="0039029A" w:rsidP="005E344A">
      <w:pPr>
        <w:pStyle w:val="NoSpacing"/>
        <w:ind w:left="1418" w:hanging="1418"/>
      </w:pPr>
    </w:p>
    <w:p w14:paraId="7E7E5420" w14:textId="7D5BDFBF" w:rsidR="001D0DDF" w:rsidRDefault="00F97D89" w:rsidP="005E344A">
      <w:pPr>
        <w:pStyle w:val="NoSpacing"/>
        <w:ind w:left="1418" w:hanging="1418"/>
      </w:pPr>
      <w:r>
        <w:tab/>
      </w:r>
      <w:r w:rsidR="003D5270">
        <w:t xml:space="preserve">Mr D Mackay suggested it would be useful for the outgoing Board to meet with the incoming Board and also with staff. The CEO agreed that this would be a good idea and made reference to new guidance </w:t>
      </w:r>
      <w:r w:rsidR="004A4064">
        <w:t>from N</w:t>
      </w:r>
      <w:r w:rsidR="00CC690D">
        <w:t xml:space="preserve">orthern </w:t>
      </w:r>
      <w:r w:rsidR="004A4064">
        <w:t>I</w:t>
      </w:r>
      <w:r w:rsidR="00CC690D">
        <w:t xml:space="preserve">reland </w:t>
      </w:r>
      <w:r w:rsidR="004A4064">
        <w:t>A</w:t>
      </w:r>
      <w:r w:rsidR="00CC690D">
        <w:t xml:space="preserve">udit </w:t>
      </w:r>
      <w:r w:rsidR="004A4064">
        <w:t>O</w:t>
      </w:r>
      <w:r w:rsidR="00CC690D">
        <w:t>ffice</w:t>
      </w:r>
      <w:r w:rsidR="004A4064">
        <w:t>, “</w:t>
      </w:r>
      <w:r w:rsidR="003D5270">
        <w:t>Board Effectiveness” in relation to succession planning for Boards.</w:t>
      </w:r>
    </w:p>
    <w:p w14:paraId="531F2A9C" w14:textId="77777777" w:rsidR="005E344A" w:rsidRDefault="005E344A" w:rsidP="005E344A">
      <w:pPr>
        <w:pStyle w:val="NoSpacing"/>
        <w:ind w:left="1418" w:hanging="1418"/>
      </w:pPr>
    </w:p>
    <w:p w14:paraId="3C5D21DD" w14:textId="77777777" w:rsidR="0039029A" w:rsidRDefault="0039029A" w:rsidP="005E344A">
      <w:pPr>
        <w:pStyle w:val="NoSpacing"/>
        <w:ind w:left="1418" w:hanging="1418"/>
      </w:pPr>
    </w:p>
    <w:p w14:paraId="05B6BFE5" w14:textId="52415788" w:rsidR="004A4064" w:rsidRDefault="004A4064" w:rsidP="005E344A">
      <w:pPr>
        <w:pStyle w:val="NoSpacing"/>
        <w:ind w:left="1418" w:hanging="1418"/>
        <w:rPr>
          <w:i/>
        </w:rPr>
      </w:pPr>
      <w:r>
        <w:lastRenderedPageBreak/>
        <w:tab/>
      </w:r>
      <w:r w:rsidRPr="004A4064">
        <w:rPr>
          <w:i/>
        </w:rPr>
        <w:t>Mr P Jordan joined the meeting at 11.16am</w:t>
      </w:r>
    </w:p>
    <w:p w14:paraId="435AD40A" w14:textId="77777777" w:rsidR="004A4064" w:rsidRDefault="004A4064" w:rsidP="005E344A">
      <w:pPr>
        <w:pStyle w:val="NoSpacing"/>
        <w:ind w:left="1418" w:hanging="1418"/>
        <w:rPr>
          <w:i/>
        </w:rPr>
      </w:pPr>
    </w:p>
    <w:p w14:paraId="0E854B7E" w14:textId="6D6F4D58" w:rsidR="004A4064" w:rsidRDefault="004A4064" w:rsidP="005E344A">
      <w:pPr>
        <w:pStyle w:val="NoSpacing"/>
        <w:ind w:left="1418" w:hanging="1418"/>
      </w:pPr>
      <w:r>
        <w:tab/>
      </w:r>
      <w:r w:rsidR="00CC690D">
        <w:t xml:space="preserve">The CEO said she and Mr G McKeown had met with The Executive Office in relation to taking the Voluntary Exit Scheme forward. </w:t>
      </w:r>
      <w:r w:rsidR="003D4B5C">
        <w:t>The Department had advised that</w:t>
      </w:r>
      <w:r w:rsidR="00CC690D">
        <w:t xml:space="preserve"> there was not enough information available </w:t>
      </w:r>
      <w:r w:rsidR="003D4B5C">
        <w:t xml:space="preserve">to complete the necessary business case </w:t>
      </w:r>
      <w:r w:rsidR="00CC690D">
        <w:t>until the staffing report is issued so therefore it could not be taken forward at this point.</w:t>
      </w:r>
      <w:r w:rsidR="00CD28BB">
        <w:t xml:space="preserve"> The CEO will enquire with staff if anyone is interested in the Voluntary Exit Scheme in principle.</w:t>
      </w:r>
    </w:p>
    <w:p w14:paraId="5BE90276" w14:textId="77777777" w:rsidR="0039029A" w:rsidRPr="004A4064" w:rsidRDefault="0039029A" w:rsidP="005E344A">
      <w:pPr>
        <w:pStyle w:val="NoSpacing"/>
        <w:ind w:left="1418" w:hanging="1418"/>
      </w:pPr>
    </w:p>
    <w:p w14:paraId="4516FB31" w14:textId="10AC9A7F" w:rsidR="00CD28BB" w:rsidRDefault="00CD28BB" w:rsidP="005E344A">
      <w:pPr>
        <w:pStyle w:val="NoSpacing"/>
        <w:ind w:left="1418" w:hanging="1418"/>
      </w:pPr>
      <w:r>
        <w:tab/>
        <w:t xml:space="preserve">The Chair agreed that it was a good idea to have a meeting between the outgoing Board and the incoming Board and said he would set the agenda for the meeting. He asked that members email him if they had any suggestions for items </w:t>
      </w:r>
      <w:r w:rsidR="009C5C10">
        <w:t>for the agenda.</w:t>
      </w:r>
      <w:r>
        <w:t xml:space="preserve"> He added that he thought it was also a good idea for the new Board to meet staff as soon as possible. </w:t>
      </w:r>
    </w:p>
    <w:p w14:paraId="11E7067B" w14:textId="77777777" w:rsidR="001D0DDF" w:rsidRPr="00DD167A" w:rsidRDefault="001D0DDF" w:rsidP="001C237C">
      <w:pPr>
        <w:rPr>
          <w:rFonts w:eastAsiaTheme="minorHAnsi"/>
          <w:i/>
          <w:sz w:val="12"/>
          <w:szCs w:val="22"/>
        </w:rPr>
      </w:pPr>
    </w:p>
    <w:p w14:paraId="10BF46FB" w14:textId="77777777" w:rsidR="00AF07BB" w:rsidRDefault="00AF07BB" w:rsidP="00885F8A">
      <w:pPr>
        <w:pStyle w:val="NoSpacing"/>
      </w:pPr>
    </w:p>
    <w:p w14:paraId="1512B78B" w14:textId="5385727A" w:rsidR="00A52080" w:rsidRDefault="00C13905" w:rsidP="00A52080">
      <w:pPr>
        <w:pStyle w:val="NoSpacing"/>
        <w:ind w:left="0" w:firstLine="0"/>
        <w:rPr>
          <w:b/>
        </w:rPr>
      </w:pPr>
      <w:r>
        <w:rPr>
          <w:b/>
        </w:rPr>
        <w:t>2809</w:t>
      </w:r>
      <w:r w:rsidR="00A52080">
        <w:rPr>
          <w:b/>
        </w:rPr>
        <w:t>/16</w:t>
      </w:r>
      <w:r w:rsidR="00A52080">
        <w:rPr>
          <w:b/>
        </w:rPr>
        <w:tab/>
      </w:r>
      <w:r w:rsidR="009C5C10">
        <w:rPr>
          <w:b/>
        </w:rPr>
        <w:t>THE EXECUTIVE OFFICE BOARD REVIEWS</w:t>
      </w:r>
      <w:r w:rsidR="00A52080">
        <w:rPr>
          <w:b/>
        </w:rPr>
        <w:t>:</w:t>
      </w:r>
    </w:p>
    <w:p w14:paraId="0A18175B" w14:textId="77777777" w:rsidR="00A52080" w:rsidRDefault="00A52080" w:rsidP="00885F8A">
      <w:pPr>
        <w:pStyle w:val="NoSpacing"/>
      </w:pPr>
    </w:p>
    <w:p w14:paraId="5124250F" w14:textId="6096C35A" w:rsidR="006025AB" w:rsidRDefault="006025AB" w:rsidP="000517A5">
      <w:pPr>
        <w:pStyle w:val="NoSpacing"/>
        <w:numPr>
          <w:ilvl w:val="0"/>
          <w:numId w:val="1"/>
        </w:numPr>
      </w:pPr>
      <w:r>
        <w:t xml:space="preserve">Summary of advice from Jones, Cassidy and Brett Solicitors </w:t>
      </w:r>
    </w:p>
    <w:p w14:paraId="2C1FF67B" w14:textId="01E88B0A" w:rsidR="006025AB" w:rsidRDefault="006025AB" w:rsidP="00C67821">
      <w:pPr>
        <w:pStyle w:val="NoSpacing"/>
        <w:ind w:left="1440" w:firstLine="698"/>
      </w:pPr>
      <w:r>
        <w:t>[CRC/186/12/16/</w:t>
      </w:r>
      <w:r w:rsidRPr="006025AB">
        <w:rPr>
          <w:b/>
        </w:rPr>
        <w:t>02</w:t>
      </w:r>
      <w:r w:rsidR="000517A5">
        <w:rPr>
          <w:b/>
        </w:rPr>
        <w:t xml:space="preserve"> </w:t>
      </w:r>
      <w:r w:rsidR="000517A5" w:rsidRPr="000517A5">
        <w:t>refers</w:t>
      </w:r>
      <w:r>
        <w:t>]</w:t>
      </w:r>
    </w:p>
    <w:p w14:paraId="613F9DD4" w14:textId="77777777" w:rsidR="006025AB" w:rsidRDefault="006025AB" w:rsidP="009C5C10">
      <w:pPr>
        <w:pStyle w:val="NoSpacing"/>
        <w:ind w:left="1440" w:firstLine="0"/>
      </w:pPr>
    </w:p>
    <w:p w14:paraId="02AAA828" w14:textId="5F4FCD0C" w:rsidR="00A52080" w:rsidRDefault="001F2D96" w:rsidP="009C5C10">
      <w:pPr>
        <w:pStyle w:val="NoSpacing"/>
        <w:ind w:left="1440" w:firstLine="0"/>
      </w:pPr>
      <w:r>
        <w:t>The</w:t>
      </w:r>
      <w:r w:rsidR="00A52080">
        <w:t xml:space="preserve"> Chair said </w:t>
      </w:r>
      <w:r w:rsidR="006025AB">
        <w:t>this</w:t>
      </w:r>
      <w:r w:rsidR="009C5C10">
        <w:t xml:space="preserve"> paper was a summary of the advice provided by Jones Cassidy Brett solicitors in relation to the changing of the Article</w:t>
      </w:r>
      <w:r w:rsidR="006025AB">
        <w:t>s</w:t>
      </w:r>
      <w:r w:rsidR="009C5C10">
        <w:t xml:space="preserve"> of Association. He informed members of the meeting with the Charity Commission, C</w:t>
      </w:r>
      <w:r w:rsidR="0039029A">
        <w:t xml:space="preserve">ommunity </w:t>
      </w:r>
      <w:r w:rsidR="009C5C10">
        <w:t>R</w:t>
      </w:r>
      <w:r w:rsidR="0039029A">
        <w:t xml:space="preserve">elations </w:t>
      </w:r>
      <w:r w:rsidR="009C5C10">
        <w:t>C</w:t>
      </w:r>
      <w:r w:rsidR="0039029A">
        <w:t>ouncil</w:t>
      </w:r>
      <w:r w:rsidR="009C5C10">
        <w:t xml:space="preserve"> and The Executive Office which is due to take place on 14</w:t>
      </w:r>
      <w:r w:rsidR="009C5C10" w:rsidRPr="009C5C10">
        <w:rPr>
          <w:vertAlign w:val="superscript"/>
        </w:rPr>
        <w:t>th</w:t>
      </w:r>
      <w:r w:rsidR="009C5C10">
        <w:t xml:space="preserve"> December. The CEO said she would report back to the Board any info</w:t>
      </w:r>
      <w:r w:rsidR="006025AB">
        <w:t>rmation that was rece</w:t>
      </w:r>
      <w:r w:rsidR="003D4B5C">
        <w:t>ived at the next</w:t>
      </w:r>
      <w:r w:rsidR="009C5C10">
        <w:t xml:space="preserve"> meeting.</w:t>
      </w:r>
    </w:p>
    <w:p w14:paraId="4D3A33BD" w14:textId="77777777" w:rsidR="009C5C10" w:rsidRDefault="009C5C10" w:rsidP="009C5C10">
      <w:pPr>
        <w:pStyle w:val="NoSpacing"/>
        <w:ind w:left="1440" w:firstLine="0"/>
      </w:pPr>
    </w:p>
    <w:p w14:paraId="4037A1AB" w14:textId="558A83DD" w:rsidR="009C5C10" w:rsidRDefault="009C5C10" w:rsidP="009C5C10">
      <w:pPr>
        <w:pStyle w:val="NoSpacing"/>
        <w:ind w:left="1440" w:firstLine="0"/>
      </w:pPr>
      <w:r>
        <w:t>The Chair reiterated his concern regarding the timeline suggested by The Executive Office in relation to the recruitment of the new Board. He emphasised that he</w:t>
      </w:r>
      <w:r w:rsidR="006025AB">
        <w:t xml:space="preserve"> would prefer to get the process correct rather than keep to the suggested timeframe. Board members agreed.</w:t>
      </w:r>
    </w:p>
    <w:p w14:paraId="3DF193C5" w14:textId="77777777" w:rsidR="006025AB" w:rsidRDefault="006025AB" w:rsidP="009C5C10">
      <w:pPr>
        <w:pStyle w:val="NoSpacing"/>
        <w:ind w:left="1440" w:firstLine="0"/>
      </w:pPr>
    </w:p>
    <w:p w14:paraId="40696B9B" w14:textId="77777777" w:rsidR="003D24F7" w:rsidRDefault="003D24F7" w:rsidP="009C5C10">
      <w:pPr>
        <w:pStyle w:val="NoSpacing"/>
        <w:ind w:left="1440" w:firstLine="0"/>
      </w:pPr>
    </w:p>
    <w:p w14:paraId="6801AC71" w14:textId="5ACD73BC" w:rsidR="001F2D96" w:rsidRDefault="000517A5" w:rsidP="000517A5">
      <w:pPr>
        <w:pStyle w:val="NoSpacing"/>
        <w:numPr>
          <w:ilvl w:val="0"/>
          <w:numId w:val="1"/>
        </w:numPr>
      </w:pPr>
      <w:r>
        <w:t>Letter to Secretary of State from C</w:t>
      </w:r>
      <w:r w:rsidR="0039029A">
        <w:t xml:space="preserve">ommunity </w:t>
      </w:r>
      <w:r>
        <w:t>R</w:t>
      </w:r>
      <w:r w:rsidR="0039029A">
        <w:t xml:space="preserve">elations </w:t>
      </w:r>
      <w:r>
        <w:t>C</w:t>
      </w:r>
      <w:r w:rsidR="0039029A">
        <w:t>ouncil</w:t>
      </w:r>
    </w:p>
    <w:p w14:paraId="30154F71" w14:textId="512AAB70" w:rsidR="000517A5" w:rsidRDefault="000517A5" w:rsidP="00C67821">
      <w:pPr>
        <w:pStyle w:val="NoSpacing"/>
        <w:ind w:hanging="22"/>
      </w:pPr>
      <w:r>
        <w:t>[CRC/186/12/16/</w:t>
      </w:r>
      <w:r w:rsidRPr="000517A5">
        <w:rPr>
          <w:b/>
        </w:rPr>
        <w:t>03</w:t>
      </w:r>
      <w:r>
        <w:t xml:space="preserve"> refers]</w:t>
      </w:r>
    </w:p>
    <w:p w14:paraId="234167D0" w14:textId="77777777" w:rsidR="00553DAD" w:rsidRDefault="00553DAD" w:rsidP="00885F8A">
      <w:pPr>
        <w:pStyle w:val="NoSpacing"/>
      </w:pPr>
    </w:p>
    <w:p w14:paraId="6CFFD95B" w14:textId="65A415D5" w:rsidR="000517A5" w:rsidRDefault="000517A5" w:rsidP="000517A5">
      <w:pPr>
        <w:pStyle w:val="NoSpacing"/>
        <w:ind w:left="1418" w:firstLine="22"/>
      </w:pPr>
      <w:r>
        <w:t>Members were provided with a copy of the letter which was sent to the Secretary of State. The response letter was tabled at the me</w:t>
      </w:r>
      <w:r w:rsidR="003D4B5C">
        <w:t xml:space="preserve">eting which confirmed that the Secretary of State (SOS) was content for Board </w:t>
      </w:r>
      <w:r w:rsidR="00B8770E">
        <w:t>recruitment role</w:t>
      </w:r>
      <w:r w:rsidR="003D4B5C">
        <w:t xml:space="preserve"> to change in line with the governance review.</w:t>
      </w:r>
    </w:p>
    <w:p w14:paraId="44D56342" w14:textId="77777777" w:rsidR="000517A5" w:rsidRDefault="000517A5" w:rsidP="000517A5">
      <w:pPr>
        <w:pStyle w:val="NoSpacing"/>
        <w:ind w:left="1418" w:firstLine="22"/>
      </w:pPr>
    </w:p>
    <w:p w14:paraId="1F384B3D" w14:textId="77777777" w:rsidR="001F2D96" w:rsidRDefault="001F2D96" w:rsidP="00885F8A">
      <w:pPr>
        <w:pStyle w:val="NoSpacing"/>
      </w:pPr>
    </w:p>
    <w:p w14:paraId="4DAB313C" w14:textId="3DF114F4" w:rsidR="001F2D96" w:rsidRDefault="00C13905" w:rsidP="001F2D96">
      <w:pPr>
        <w:pStyle w:val="NoSpacing"/>
        <w:ind w:left="1418" w:hanging="1418"/>
        <w:rPr>
          <w:b/>
        </w:rPr>
      </w:pPr>
      <w:r>
        <w:rPr>
          <w:b/>
        </w:rPr>
        <w:t>2810</w:t>
      </w:r>
      <w:r w:rsidR="001F2D96">
        <w:rPr>
          <w:b/>
        </w:rPr>
        <w:t>/16</w:t>
      </w:r>
      <w:r w:rsidR="001F2D96">
        <w:rPr>
          <w:b/>
        </w:rPr>
        <w:tab/>
      </w:r>
      <w:r w:rsidR="002A4134">
        <w:rPr>
          <w:b/>
        </w:rPr>
        <w:t>FINANCE AND GENERAL PURPOSES</w:t>
      </w:r>
      <w:r w:rsidR="001F2D96">
        <w:rPr>
          <w:b/>
        </w:rPr>
        <w:t>:</w:t>
      </w:r>
    </w:p>
    <w:p w14:paraId="2E5FCABE" w14:textId="77777777" w:rsidR="002A4134" w:rsidRDefault="002A4134" w:rsidP="002A4134"/>
    <w:p w14:paraId="1E4ACE41" w14:textId="41D08C3A" w:rsidR="002A4134" w:rsidRPr="007357A9" w:rsidRDefault="002A4134" w:rsidP="007357A9">
      <w:pPr>
        <w:pStyle w:val="ListParagraph"/>
        <w:numPr>
          <w:ilvl w:val="0"/>
          <w:numId w:val="1"/>
        </w:numPr>
        <w:spacing w:after="0"/>
        <w:rPr>
          <w:bCs/>
        </w:rPr>
      </w:pPr>
      <w:r w:rsidRPr="007357A9">
        <w:rPr>
          <w:bCs/>
        </w:rPr>
        <w:t>Management Accounts</w:t>
      </w:r>
    </w:p>
    <w:p w14:paraId="2BF1B098" w14:textId="7D58239F" w:rsidR="002A4134" w:rsidRDefault="002A4134" w:rsidP="007357A9">
      <w:pPr>
        <w:spacing w:after="0"/>
        <w:ind w:firstLine="698"/>
        <w:rPr>
          <w:bCs/>
        </w:rPr>
      </w:pPr>
      <w:r>
        <w:rPr>
          <w:bCs/>
        </w:rPr>
        <w:t>[CRC/186/12/16/</w:t>
      </w:r>
      <w:r w:rsidRPr="002A4134">
        <w:rPr>
          <w:b/>
          <w:bCs/>
        </w:rPr>
        <w:t>05</w:t>
      </w:r>
      <w:r>
        <w:rPr>
          <w:bCs/>
        </w:rPr>
        <w:t xml:space="preserve"> refers]</w:t>
      </w:r>
    </w:p>
    <w:p w14:paraId="2751E3CA" w14:textId="77777777" w:rsidR="003D24F7" w:rsidRDefault="003D24F7" w:rsidP="007357A9">
      <w:pPr>
        <w:spacing w:after="0"/>
        <w:ind w:firstLine="698"/>
        <w:rPr>
          <w:bCs/>
        </w:rPr>
      </w:pPr>
    </w:p>
    <w:p w14:paraId="50470C90" w14:textId="6C60AC0D" w:rsidR="002A4134" w:rsidRDefault="002A4134" w:rsidP="00272905">
      <w:pPr>
        <w:pStyle w:val="ListParagraph"/>
        <w:ind w:left="1440"/>
        <w:rPr>
          <w:bCs/>
        </w:rPr>
      </w:pPr>
      <w:r>
        <w:rPr>
          <w:bCs/>
        </w:rPr>
        <w:lastRenderedPageBreak/>
        <w:t>Mr G McKeown, Director of Finance, Administration and Personnel, presented the management accounts up until 31</w:t>
      </w:r>
      <w:r w:rsidRPr="002A4134">
        <w:rPr>
          <w:bCs/>
          <w:vertAlign w:val="superscript"/>
        </w:rPr>
        <w:t>st</w:t>
      </w:r>
      <w:r>
        <w:rPr>
          <w:bCs/>
        </w:rPr>
        <w:t xml:space="preserve"> October 2016. He said the budget allocations were in line with the Central Procurement Directorate and The Executive Office. He said there was a projected</w:t>
      </w:r>
      <w:r w:rsidR="007357A9">
        <w:rPr>
          <w:bCs/>
        </w:rPr>
        <w:t xml:space="preserve"> underspend of £39,000 which was 1.12% of the budget but it fell within the 1.5% tolerance. He added that the management team have met since the accounts were drawn up and they have reviewed how the underspend can be allocated. It has been decided that this money will go into grants and programme work.</w:t>
      </w:r>
    </w:p>
    <w:p w14:paraId="7DC0BCAF" w14:textId="7136D9CF" w:rsidR="002A4134" w:rsidRDefault="007357A9" w:rsidP="004A3D6D">
      <w:pPr>
        <w:pStyle w:val="ListParagraph"/>
        <w:numPr>
          <w:ilvl w:val="0"/>
          <w:numId w:val="1"/>
        </w:numPr>
        <w:spacing w:after="0"/>
        <w:rPr>
          <w:bCs/>
        </w:rPr>
      </w:pPr>
      <w:r>
        <w:rPr>
          <w:bCs/>
        </w:rPr>
        <w:t>Addendum to Procurement Policy</w:t>
      </w:r>
    </w:p>
    <w:p w14:paraId="53B566D5" w14:textId="604ED1A2" w:rsidR="007357A9" w:rsidRDefault="007357A9" w:rsidP="004A3D6D">
      <w:pPr>
        <w:pStyle w:val="ListParagraph"/>
        <w:spacing w:after="0"/>
        <w:ind w:left="1440" w:firstLine="698"/>
        <w:rPr>
          <w:bCs/>
        </w:rPr>
      </w:pPr>
      <w:r>
        <w:rPr>
          <w:bCs/>
        </w:rPr>
        <w:t>[CRC/186/12/16/</w:t>
      </w:r>
      <w:r w:rsidRPr="007357A9">
        <w:rPr>
          <w:b/>
          <w:bCs/>
        </w:rPr>
        <w:t>06</w:t>
      </w:r>
      <w:r>
        <w:rPr>
          <w:bCs/>
        </w:rPr>
        <w:t xml:space="preserve"> refers]</w:t>
      </w:r>
    </w:p>
    <w:p w14:paraId="66137C42" w14:textId="77777777" w:rsidR="002A4134" w:rsidRPr="004A3D6D" w:rsidRDefault="002A4134" w:rsidP="00272905">
      <w:pPr>
        <w:pStyle w:val="ListParagraph"/>
        <w:ind w:left="1440"/>
        <w:rPr>
          <w:bCs/>
          <w:sz w:val="8"/>
        </w:rPr>
      </w:pPr>
    </w:p>
    <w:p w14:paraId="1492E564" w14:textId="0AE750CD" w:rsidR="002A4134" w:rsidRDefault="004A3D6D" w:rsidP="00272905">
      <w:pPr>
        <w:pStyle w:val="ListParagraph"/>
        <w:ind w:left="1440"/>
        <w:rPr>
          <w:bCs/>
        </w:rPr>
      </w:pPr>
      <w:r>
        <w:rPr>
          <w:bCs/>
        </w:rPr>
        <w:t>Mr G McKeown explained that this change came out of a recommendation from internal audit. He said one of the changes to the policy included sending the CEO a report monthly on purchase orders with a value of less than £1000.</w:t>
      </w:r>
    </w:p>
    <w:p w14:paraId="01A6105C" w14:textId="2B46E824" w:rsidR="004A3D6D" w:rsidRDefault="004A3D6D" w:rsidP="004A3D6D">
      <w:pPr>
        <w:ind w:left="0"/>
        <w:rPr>
          <w:bCs/>
        </w:rPr>
      </w:pPr>
      <w:r>
        <w:rPr>
          <w:bCs/>
        </w:rPr>
        <w:tab/>
      </w:r>
      <w:r>
        <w:rPr>
          <w:bCs/>
        </w:rPr>
        <w:tab/>
        <w:t xml:space="preserve">Members </w:t>
      </w:r>
      <w:r w:rsidR="00252FBE">
        <w:rPr>
          <w:bCs/>
        </w:rPr>
        <w:t>approved</w:t>
      </w:r>
      <w:r>
        <w:rPr>
          <w:bCs/>
        </w:rPr>
        <w:t xml:space="preserve"> the addendum to the Procurement Policy.</w:t>
      </w:r>
    </w:p>
    <w:p w14:paraId="770C0F24" w14:textId="77777777" w:rsidR="000C3BB7" w:rsidRPr="00865AF1" w:rsidRDefault="000C3BB7" w:rsidP="004A3D6D">
      <w:pPr>
        <w:ind w:left="0"/>
        <w:rPr>
          <w:bCs/>
          <w:sz w:val="8"/>
        </w:rPr>
      </w:pPr>
    </w:p>
    <w:p w14:paraId="18DE725F" w14:textId="3090C736" w:rsidR="004A3D6D" w:rsidRDefault="004A3D6D" w:rsidP="004A3D6D">
      <w:pPr>
        <w:pStyle w:val="ListParagraph"/>
        <w:numPr>
          <w:ilvl w:val="0"/>
          <w:numId w:val="1"/>
        </w:numPr>
        <w:spacing w:after="0"/>
        <w:rPr>
          <w:bCs/>
        </w:rPr>
      </w:pPr>
      <w:r>
        <w:rPr>
          <w:bCs/>
        </w:rPr>
        <w:t>Addendum to Finance Manual</w:t>
      </w:r>
    </w:p>
    <w:p w14:paraId="28D66AD9" w14:textId="081A8895" w:rsidR="004A3D6D" w:rsidRDefault="004A3D6D" w:rsidP="004A3D6D">
      <w:pPr>
        <w:pStyle w:val="ListParagraph"/>
        <w:spacing w:after="0"/>
        <w:ind w:left="1440" w:firstLine="698"/>
        <w:rPr>
          <w:bCs/>
        </w:rPr>
      </w:pPr>
      <w:r>
        <w:rPr>
          <w:bCs/>
        </w:rPr>
        <w:t>[CRC/186/12/16/</w:t>
      </w:r>
      <w:r>
        <w:rPr>
          <w:b/>
          <w:bCs/>
        </w:rPr>
        <w:t xml:space="preserve">07 </w:t>
      </w:r>
      <w:r w:rsidRPr="004A3D6D">
        <w:rPr>
          <w:bCs/>
        </w:rPr>
        <w:t>and</w:t>
      </w:r>
      <w:r>
        <w:rPr>
          <w:b/>
          <w:bCs/>
        </w:rPr>
        <w:t xml:space="preserve"> 08</w:t>
      </w:r>
      <w:r>
        <w:rPr>
          <w:bCs/>
        </w:rPr>
        <w:t xml:space="preserve"> refers]</w:t>
      </w:r>
    </w:p>
    <w:p w14:paraId="44CDD37C" w14:textId="77777777" w:rsidR="004A3D6D" w:rsidRPr="004A3D6D" w:rsidRDefault="004A3D6D" w:rsidP="004A3D6D">
      <w:pPr>
        <w:pStyle w:val="ListParagraph"/>
        <w:ind w:left="1440"/>
        <w:rPr>
          <w:bCs/>
          <w:sz w:val="8"/>
        </w:rPr>
      </w:pPr>
    </w:p>
    <w:p w14:paraId="27370EEB" w14:textId="408E1B6E" w:rsidR="004A3D6D" w:rsidRDefault="004A3D6D" w:rsidP="004A3D6D">
      <w:pPr>
        <w:pStyle w:val="ListParagraph"/>
        <w:ind w:left="1440"/>
        <w:rPr>
          <w:bCs/>
        </w:rPr>
      </w:pPr>
      <w:r>
        <w:rPr>
          <w:bCs/>
        </w:rPr>
        <w:t xml:space="preserve">Mr G McKeown </w:t>
      </w:r>
      <w:r w:rsidR="00D57F65">
        <w:rPr>
          <w:bCs/>
        </w:rPr>
        <w:t>said he would like to be able to use the Government Procurement Card for other goods and services apart from travel which currently is its sole use.</w:t>
      </w:r>
    </w:p>
    <w:p w14:paraId="26BF2F11" w14:textId="28D415EF" w:rsidR="00D57F65" w:rsidRDefault="00D57F65" w:rsidP="004A3D6D">
      <w:pPr>
        <w:pStyle w:val="ListParagraph"/>
        <w:ind w:left="1440"/>
        <w:rPr>
          <w:bCs/>
        </w:rPr>
      </w:pPr>
      <w:r>
        <w:rPr>
          <w:bCs/>
        </w:rPr>
        <w:t>In relation to Budgeting Procedures, Mr G McKeown said this was also a recommendation that came out of internal audit. He said this was in relation to the annual budget setting process.</w:t>
      </w:r>
    </w:p>
    <w:p w14:paraId="0644232B" w14:textId="75326A85" w:rsidR="004A3D6D" w:rsidRPr="004A3D6D" w:rsidRDefault="004A3D6D" w:rsidP="004A3D6D">
      <w:pPr>
        <w:rPr>
          <w:bCs/>
        </w:rPr>
      </w:pPr>
      <w:r>
        <w:rPr>
          <w:bCs/>
        </w:rPr>
        <w:t xml:space="preserve">Members were content to approve the addendum to the Finance Policy in relation to the Government Procurement Card and Budgeting Procedures. </w:t>
      </w:r>
    </w:p>
    <w:p w14:paraId="4BACBF4D" w14:textId="77777777" w:rsidR="002A4134" w:rsidRPr="00865AF1" w:rsidRDefault="002A4134" w:rsidP="00272905">
      <w:pPr>
        <w:pStyle w:val="ListParagraph"/>
        <w:ind w:left="1440"/>
        <w:rPr>
          <w:bCs/>
          <w:sz w:val="8"/>
        </w:rPr>
      </w:pPr>
    </w:p>
    <w:p w14:paraId="61CD1F31" w14:textId="21EFCFAC" w:rsidR="000C3BB7" w:rsidRDefault="000C3BB7" w:rsidP="000C3BB7">
      <w:pPr>
        <w:pStyle w:val="ListParagraph"/>
        <w:numPr>
          <w:ilvl w:val="0"/>
          <w:numId w:val="1"/>
        </w:numPr>
        <w:spacing w:after="0"/>
        <w:rPr>
          <w:bCs/>
        </w:rPr>
      </w:pPr>
      <w:r>
        <w:rPr>
          <w:bCs/>
        </w:rPr>
        <w:t>HR Update</w:t>
      </w:r>
    </w:p>
    <w:p w14:paraId="7D397FFC" w14:textId="77777777" w:rsidR="000C3BB7" w:rsidRDefault="000C3BB7" w:rsidP="000C3BB7">
      <w:pPr>
        <w:pStyle w:val="ListParagraph"/>
        <w:spacing w:after="0"/>
        <w:ind w:left="2138"/>
        <w:rPr>
          <w:bCs/>
        </w:rPr>
      </w:pPr>
    </w:p>
    <w:p w14:paraId="03776212" w14:textId="0A2F334D" w:rsidR="000C3BB7" w:rsidRDefault="000C3BB7" w:rsidP="000C3BB7">
      <w:pPr>
        <w:rPr>
          <w:bCs/>
        </w:rPr>
      </w:pPr>
      <w:r w:rsidRPr="000C3BB7">
        <w:rPr>
          <w:bCs/>
        </w:rPr>
        <w:t>Mr G McKeown said there were no health and safety incidents to report. He added that a Fire Risk Assessment had been carried out. He said he had received the preliminary report and would bring the final report to the next meeting of the Board.</w:t>
      </w:r>
    </w:p>
    <w:p w14:paraId="7CED74BC" w14:textId="77777777" w:rsidR="00217BFA" w:rsidRPr="00217BFA" w:rsidRDefault="00217BFA" w:rsidP="000C3BB7">
      <w:pPr>
        <w:rPr>
          <w:bCs/>
          <w:sz w:val="8"/>
        </w:rPr>
      </w:pPr>
    </w:p>
    <w:p w14:paraId="3CA43FB7" w14:textId="2B93FF23" w:rsidR="00217BFA" w:rsidRPr="00217BFA" w:rsidRDefault="00217BFA" w:rsidP="00217BFA">
      <w:pPr>
        <w:pStyle w:val="ListParagraph"/>
        <w:numPr>
          <w:ilvl w:val="0"/>
          <w:numId w:val="1"/>
        </w:numPr>
        <w:rPr>
          <w:bCs/>
        </w:rPr>
      </w:pPr>
      <w:r>
        <w:rPr>
          <w:bCs/>
        </w:rPr>
        <w:t>Sickness statistics</w:t>
      </w:r>
    </w:p>
    <w:p w14:paraId="4FCFD4A2" w14:textId="5BE3EA51" w:rsidR="000C3BB7" w:rsidRDefault="000C3BB7" w:rsidP="000C3BB7">
      <w:pPr>
        <w:rPr>
          <w:bCs/>
        </w:rPr>
      </w:pPr>
      <w:r>
        <w:rPr>
          <w:bCs/>
        </w:rPr>
        <w:t>The Chair asked Mr G McKeown about the sickness statistics that were reported at the last Board meeting. Mr G McKeown reported that there had been an error in the calculation. The Chair asked that the correct statistics be brought to the next Board meeting.</w:t>
      </w:r>
    </w:p>
    <w:p w14:paraId="7CEBA453" w14:textId="77777777" w:rsidR="000C3BB7" w:rsidRPr="000C3BB7" w:rsidRDefault="000C3BB7" w:rsidP="000C3BB7">
      <w:pPr>
        <w:rPr>
          <w:bCs/>
        </w:rPr>
      </w:pPr>
    </w:p>
    <w:p w14:paraId="08F1B40C" w14:textId="5857BED5" w:rsidR="00F05A06" w:rsidRDefault="00C13905" w:rsidP="00F05A06">
      <w:pPr>
        <w:pStyle w:val="NoSpacing"/>
        <w:ind w:left="1418" w:hanging="1418"/>
        <w:rPr>
          <w:b/>
        </w:rPr>
      </w:pPr>
      <w:r>
        <w:rPr>
          <w:b/>
        </w:rPr>
        <w:t>2811</w:t>
      </w:r>
      <w:r w:rsidR="00F05A06">
        <w:rPr>
          <w:b/>
        </w:rPr>
        <w:t>/16</w:t>
      </w:r>
      <w:r w:rsidR="00F05A06">
        <w:rPr>
          <w:b/>
        </w:rPr>
        <w:tab/>
        <w:t>REPORT FROM AUDIT AND RISK COMMITTEE:</w:t>
      </w:r>
    </w:p>
    <w:p w14:paraId="090F3D00" w14:textId="77777777" w:rsidR="00F05A06" w:rsidRDefault="00F05A06" w:rsidP="00F05A06">
      <w:pPr>
        <w:pStyle w:val="NoSpacing"/>
        <w:ind w:left="1418" w:hanging="1418"/>
        <w:rPr>
          <w:b/>
        </w:rPr>
      </w:pPr>
    </w:p>
    <w:p w14:paraId="28A3D6B5" w14:textId="73614E4E" w:rsidR="00F05A06" w:rsidRDefault="00F05A06" w:rsidP="00F05A06">
      <w:pPr>
        <w:pStyle w:val="NoSpacing"/>
        <w:ind w:left="1418" w:hanging="1418"/>
      </w:pPr>
      <w:r>
        <w:rPr>
          <w:b/>
        </w:rPr>
        <w:tab/>
      </w:r>
      <w:r>
        <w:t>The Chair of the Audit and Risk Committee, Mr R Campbell, provided a verbal update on the Audit and Risk meeting which took place on 8</w:t>
      </w:r>
      <w:r w:rsidRPr="00F05A06">
        <w:rPr>
          <w:vertAlign w:val="superscript"/>
        </w:rPr>
        <w:t>th</w:t>
      </w:r>
      <w:r>
        <w:t xml:space="preserve"> December.</w:t>
      </w:r>
    </w:p>
    <w:p w14:paraId="61256A06" w14:textId="77777777" w:rsidR="00F05A06" w:rsidRPr="00F05A06" w:rsidRDefault="00F05A06" w:rsidP="00F05A06">
      <w:pPr>
        <w:pStyle w:val="NoSpacing"/>
        <w:ind w:left="1418" w:hanging="1418"/>
      </w:pPr>
    </w:p>
    <w:p w14:paraId="731D2583" w14:textId="1F6B9AEF" w:rsidR="000C3BB7" w:rsidRPr="008D512F" w:rsidRDefault="00AE4B04" w:rsidP="008D512F">
      <w:pPr>
        <w:pStyle w:val="ListParagraph"/>
        <w:numPr>
          <w:ilvl w:val="0"/>
          <w:numId w:val="1"/>
        </w:numPr>
        <w:rPr>
          <w:bCs/>
        </w:rPr>
      </w:pPr>
      <w:r w:rsidRPr="008D512F">
        <w:rPr>
          <w:bCs/>
        </w:rPr>
        <w:t>Report to Those Charged with Governance:</w:t>
      </w:r>
    </w:p>
    <w:p w14:paraId="630DB1D1" w14:textId="64A8D4F5" w:rsidR="00AE4B04" w:rsidRDefault="00AE4B04" w:rsidP="00AE4B04">
      <w:pPr>
        <w:rPr>
          <w:bCs/>
        </w:rPr>
      </w:pPr>
      <w:r>
        <w:rPr>
          <w:bCs/>
        </w:rPr>
        <w:t>Mr R Campbell highlighted the Priority 1 recommendations which included the following:</w:t>
      </w:r>
    </w:p>
    <w:p w14:paraId="38E2822D" w14:textId="0B6976FC" w:rsidR="00AE4B04" w:rsidRPr="003D24F7" w:rsidRDefault="00AE4B04" w:rsidP="003D24F7">
      <w:pPr>
        <w:pStyle w:val="ListParagraph"/>
        <w:numPr>
          <w:ilvl w:val="0"/>
          <w:numId w:val="26"/>
        </w:numPr>
        <w:rPr>
          <w:bCs/>
        </w:rPr>
      </w:pPr>
      <w:r w:rsidRPr="003D24F7">
        <w:rPr>
          <w:bCs/>
        </w:rPr>
        <w:t>Employee superannuation contributions</w:t>
      </w:r>
    </w:p>
    <w:p w14:paraId="0DF8588B" w14:textId="3D948AA3" w:rsidR="00AE4B04" w:rsidRPr="003D24F7" w:rsidRDefault="00AE4B04" w:rsidP="003D24F7">
      <w:pPr>
        <w:pStyle w:val="ListParagraph"/>
        <w:numPr>
          <w:ilvl w:val="0"/>
          <w:numId w:val="26"/>
        </w:numPr>
        <w:rPr>
          <w:bCs/>
        </w:rPr>
      </w:pPr>
      <w:r w:rsidRPr="003D24F7">
        <w:rPr>
          <w:bCs/>
        </w:rPr>
        <w:t>Bulk transfer of Pension assets</w:t>
      </w:r>
    </w:p>
    <w:p w14:paraId="1C2E03B5" w14:textId="795B531E" w:rsidR="00AE4B04" w:rsidRPr="003D24F7" w:rsidRDefault="00AE4B04" w:rsidP="003D24F7">
      <w:pPr>
        <w:pStyle w:val="ListParagraph"/>
        <w:numPr>
          <w:ilvl w:val="0"/>
          <w:numId w:val="26"/>
        </w:numPr>
        <w:rPr>
          <w:bCs/>
        </w:rPr>
      </w:pPr>
      <w:r w:rsidRPr="003D24F7">
        <w:rPr>
          <w:bCs/>
        </w:rPr>
        <w:t>The Form of Financial statements</w:t>
      </w:r>
    </w:p>
    <w:p w14:paraId="0108D036" w14:textId="49D064EC" w:rsidR="00AE4B04" w:rsidRPr="003D24F7" w:rsidRDefault="00AE4B04" w:rsidP="003D24F7">
      <w:pPr>
        <w:pStyle w:val="ListParagraph"/>
        <w:numPr>
          <w:ilvl w:val="0"/>
          <w:numId w:val="26"/>
        </w:numPr>
        <w:rPr>
          <w:bCs/>
        </w:rPr>
      </w:pPr>
      <w:r w:rsidRPr="003D24F7">
        <w:rPr>
          <w:bCs/>
        </w:rPr>
        <w:t>Errors (adjustment to the accounts)</w:t>
      </w:r>
    </w:p>
    <w:p w14:paraId="4D3C6418" w14:textId="46D87D87" w:rsidR="00AE4B04" w:rsidRPr="003D24F7" w:rsidRDefault="00AE4B04" w:rsidP="003D24F7">
      <w:pPr>
        <w:pStyle w:val="ListParagraph"/>
        <w:numPr>
          <w:ilvl w:val="0"/>
          <w:numId w:val="26"/>
        </w:numPr>
        <w:rPr>
          <w:bCs/>
        </w:rPr>
      </w:pPr>
      <w:r w:rsidRPr="003D24F7">
        <w:rPr>
          <w:bCs/>
        </w:rPr>
        <w:t>Drawdown of grant aid in advance of need</w:t>
      </w:r>
    </w:p>
    <w:p w14:paraId="5ABC9264" w14:textId="77777777" w:rsidR="00AE4B04" w:rsidRDefault="00AE4B04" w:rsidP="00AE4B04">
      <w:pPr>
        <w:rPr>
          <w:bCs/>
        </w:rPr>
      </w:pPr>
    </w:p>
    <w:p w14:paraId="6E86373A" w14:textId="38796796" w:rsidR="00AE4B04" w:rsidRDefault="00AE4B04" w:rsidP="00AE4B04">
      <w:pPr>
        <w:rPr>
          <w:bCs/>
        </w:rPr>
      </w:pPr>
      <w:r>
        <w:rPr>
          <w:bCs/>
        </w:rPr>
        <w:t>Mr R Campbell went through each of the recommendations explaining what each one was. The Board had a short discussion about each of the recommendations</w:t>
      </w:r>
      <w:r w:rsidR="002B0A75">
        <w:rPr>
          <w:bCs/>
        </w:rPr>
        <w:t>.</w:t>
      </w:r>
    </w:p>
    <w:p w14:paraId="3BEEE7D8" w14:textId="76E2E526" w:rsidR="008D512F" w:rsidRDefault="008D512F" w:rsidP="00AE4B04">
      <w:pPr>
        <w:rPr>
          <w:bCs/>
        </w:rPr>
      </w:pPr>
      <w:r>
        <w:rPr>
          <w:bCs/>
        </w:rPr>
        <w:t xml:space="preserve">Ms Irwin highlighted the fact that this was the first year </w:t>
      </w:r>
      <w:r w:rsidR="005E1115">
        <w:rPr>
          <w:bCs/>
        </w:rPr>
        <w:t xml:space="preserve">in some time that </w:t>
      </w:r>
      <w:r>
        <w:rPr>
          <w:bCs/>
        </w:rPr>
        <w:t>there was no “emphasis of matter” on the accounts. She said the Report to Those Charged with Governance would be included in the papers for the next Board meeting along with the minutes of the Audit and Risk Committee meeting which was held on 8</w:t>
      </w:r>
      <w:r w:rsidRPr="008D512F">
        <w:rPr>
          <w:bCs/>
          <w:vertAlign w:val="superscript"/>
        </w:rPr>
        <w:t>th</w:t>
      </w:r>
      <w:r>
        <w:rPr>
          <w:bCs/>
        </w:rPr>
        <w:t xml:space="preserve"> December.</w:t>
      </w:r>
    </w:p>
    <w:p w14:paraId="797DDF7B" w14:textId="77777777" w:rsidR="005E1115" w:rsidRDefault="005E1115" w:rsidP="00AE4B04">
      <w:pPr>
        <w:rPr>
          <w:bCs/>
        </w:rPr>
      </w:pPr>
    </w:p>
    <w:p w14:paraId="6CF37B79" w14:textId="5B44C401" w:rsidR="005E1115" w:rsidRPr="005E1115" w:rsidRDefault="005E1115" w:rsidP="005E1115">
      <w:pPr>
        <w:jc w:val="right"/>
        <w:rPr>
          <w:b/>
          <w:bCs/>
        </w:rPr>
      </w:pPr>
      <w:r w:rsidRPr="005E1115">
        <w:rPr>
          <w:b/>
          <w:bCs/>
        </w:rPr>
        <w:t xml:space="preserve">ACTION: </w:t>
      </w:r>
      <w:r w:rsidRPr="005E1115">
        <w:rPr>
          <w:b/>
          <w:bCs/>
        </w:rPr>
        <w:tab/>
        <w:t>CEO</w:t>
      </w:r>
    </w:p>
    <w:p w14:paraId="41F3E90C" w14:textId="77777777" w:rsidR="004D3CEB" w:rsidRPr="004D3CEB" w:rsidRDefault="004D3CEB" w:rsidP="00AE4B04">
      <w:pPr>
        <w:rPr>
          <w:bCs/>
          <w:sz w:val="8"/>
        </w:rPr>
      </w:pPr>
    </w:p>
    <w:p w14:paraId="16270C3D" w14:textId="0B9F45B9" w:rsidR="008D512F" w:rsidRPr="008D512F" w:rsidRDefault="008D512F" w:rsidP="008D512F">
      <w:pPr>
        <w:pStyle w:val="ListParagraph"/>
        <w:numPr>
          <w:ilvl w:val="0"/>
          <w:numId w:val="19"/>
        </w:numPr>
        <w:spacing w:after="0"/>
        <w:rPr>
          <w:bCs/>
        </w:rPr>
      </w:pPr>
      <w:r w:rsidRPr="008D512F">
        <w:rPr>
          <w:bCs/>
        </w:rPr>
        <w:t>Review and consideration of CRC Risk Strategy</w:t>
      </w:r>
    </w:p>
    <w:p w14:paraId="7842840C" w14:textId="0540E921" w:rsidR="008D512F" w:rsidRDefault="008D512F" w:rsidP="008D512F">
      <w:pPr>
        <w:spacing w:after="0"/>
        <w:ind w:firstLine="720"/>
        <w:rPr>
          <w:bCs/>
        </w:rPr>
      </w:pPr>
      <w:r>
        <w:rPr>
          <w:bCs/>
        </w:rPr>
        <w:t>[CRC/186/12/16/</w:t>
      </w:r>
      <w:r w:rsidRPr="008D512F">
        <w:rPr>
          <w:b/>
          <w:bCs/>
        </w:rPr>
        <w:t>10</w:t>
      </w:r>
      <w:r>
        <w:rPr>
          <w:bCs/>
        </w:rPr>
        <w:t xml:space="preserve"> refers]</w:t>
      </w:r>
    </w:p>
    <w:p w14:paraId="151A9271" w14:textId="77777777" w:rsidR="00B202EF" w:rsidRDefault="00B202EF" w:rsidP="00B202EF">
      <w:pPr>
        <w:spacing w:after="0"/>
        <w:rPr>
          <w:bCs/>
        </w:rPr>
      </w:pPr>
    </w:p>
    <w:p w14:paraId="50294CA0" w14:textId="108784FA" w:rsidR="00B202EF" w:rsidRDefault="00B202EF" w:rsidP="00B202EF">
      <w:pPr>
        <w:spacing w:after="0"/>
        <w:rPr>
          <w:bCs/>
        </w:rPr>
      </w:pPr>
      <w:r>
        <w:rPr>
          <w:bCs/>
        </w:rPr>
        <w:t>The CEO explained that the Risk Strategy and the full risk register come to the same meeting as the Annual Report and Accounts. She said the Risk Strategy</w:t>
      </w:r>
      <w:r w:rsidR="005E1115">
        <w:rPr>
          <w:bCs/>
        </w:rPr>
        <w:t xml:space="preserve"> in the Risk </w:t>
      </w:r>
      <w:r w:rsidR="00B8770E">
        <w:rPr>
          <w:bCs/>
        </w:rPr>
        <w:t>Register hadn’t</w:t>
      </w:r>
      <w:r>
        <w:rPr>
          <w:bCs/>
        </w:rPr>
        <w:t xml:space="preserve"> been changed apart from the inclusion of the 3x3 Matrix as a result from a recommendation from internal audit. She added that the Matrix shows how the risk is calculated.</w:t>
      </w:r>
    </w:p>
    <w:p w14:paraId="5A44814C" w14:textId="77777777" w:rsidR="00252FBE" w:rsidRDefault="00252FBE" w:rsidP="00B202EF">
      <w:pPr>
        <w:spacing w:after="0"/>
        <w:rPr>
          <w:bCs/>
        </w:rPr>
      </w:pPr>
    </w:p>
    <w:p w14:paraId="015EAD50" w14:textId="77777777" w:rsidR="00B202EF" w:rsidRDefault="00B202EF" w:rsidP="008D512F">
      <w:pPr>
        <w:spacing w:after="0"/>
        <w:ind w:firstLine="720"/>
        <w:rPr>
          <w:bCs/>
        </w:rPr>
      </w:pPr>
    </w:p>
    <w:p w14:paraId="03CF63ED" w14:textId="2195CA8B" w:rsidR="00B202EF" w:rsidRPr="008D512F" w:rsidRDefault="00B202EF" w:rsidP="00B202EF">
      <w:pPr>
        <w:pStyle w:val="ListParagraph"/>
        <w:numPr>
          <w:ilvl w:val="0"/>
          <w:numId w:val="19"/>
        </w:numPr>
        <w:spacing w:after="0"/>
        <w:rPr>
          <w:bCs/>
        </w:rPr>
      </w:pPr>
      <w:r w:rsidRPr="008D512F">
        <w:rPr>
          <w:bCs/>
        </w:rPr>
        <w:t xml:space="preserve">Review and consideration of CRC </w:t>
      </w:r>
      <w:r>
        <w:rPr>
          <w:bCs/>
        </w:rPr>
        <w:t>Risk Register</w:t>
      </w:r>
    </w:p>
    <w:p w14:paraId="46392AFA" w14:textId="1C781800" w:rsidR="00B202EF" w:rsidRDefault="00B202EF" w:rsidP="00B202EF">
      <w:pPr>
        <w:spacing w:after="0"/>
        <w:ind w:firstLine="720"/>
        <w:rPr>
          <w:bCs/>
        </w:rPr>
      </w:pPr>
      <w:r>
        <w:rPr>
          <w:bCs/>
        </w:rPr>
        <w:t>[CRC/186/12/16/</w:t>
      </w:r>
      <w:r>
        <w:rPr>
          <w:b/>
          <w:bCs/>
        </w:rPr>
        <w:t>11</w:t>
      </w:r>
      <w:r>
        <w:rPr>
          <w:bCs/>
        </w:rPr>
        <w:t xml:space="preserve"> refers]</w:t>
      </w:r>
    </w:p>
    <w:p w14:paraId="2BAC8943" w14:textId="77777777" w:rsidR="00B202EF" w:rsidRDefault="00B202EF" w:rsidP="008F43FC">
      <w:pPr>
        <w:spacing w:after="0"/>
        <w:rPr>
          <w:bCs/>
        </w:rPr>
      </w:pPr>
    </w:p>
    <w:p w14:paraId="09B545B4" w14:textId="77777777" w:rsidR="00654A9B" w:rsidRDefault="008F43FC" w:rsidP="008F43FC">
      <w:pPr>
        <w:rPr>
          <w:bCs/>
        </w:rPr>
      </w:pPr>
      <w:r>
        <w:rPr>
          <w:bCs/>
        </w:rPr>
        <w:t>The CEO reported that there were 2 amber risks associated with “resources” and “new policies”.</w:t>
      </w:r>
    </w:p>
    <w:p w14:paraId="7F546B0F" w14:textId="15C9A949" w:rsidR="008F43FC" w:rsidRDefault="008F43FC" w:rsidP="008F43FC">
      <w:r>
        <w:rPr>
          <w:bCs/>
        </w:rPr>
        <w:lastRenderedPageBreak/>
        <w:t xml:space="preserve"> </w:t>
      </w:r>
      <w:r w:rsidR="00654A9B">
        <w:rPr>
          <w:bCs/>
        </w:rPr>
        <w:t>In relation to the “new policies” risk, the CEO said</w:t>
      </w:r>
      <w:r>
        <w:rPr>
          <w:bCs/>
        </w:rPr>
        <w:t xml:space="preserve"> she had received correspondence from Mr P Robinson, The Executive Office, confirming that the Equality and Good Relations Commission was not being taken </w:t>
      </w:r>
      <w:r w:rsidRPr="008F43FC">
        <w:rPr>
          <w:bCs/>
        </w:rPr>
        <w:t xml:space="preserve">forward </w:t>
      </w:r>
      <w:r w:rsidRPr="008F43FC">
        <w:rPr>
          <w:bCs/>
          <w:i/>
        </w:rPr>
        <w:t>“</w:t>
      </w:r>
      <w:r w:rsidRPr="008F43FC">
        <w:rPr>
          <w:i/>
        </w:rPr>
        <w:t>I can therefore confirm that no agreement was reached with regard to the draft legislation to establish the Equality and Good Relations Commission before the Assembly Elections in May 2016 and the draft legislation is not currently under consideration in the new legislative mandate”.</w:t>
      </w:r>
      <w:r w:rsidR="00654A9B">
        <w:rPr>
          <w:i/>
        </w:rPr>
        <w:t xml:space="preserve"> </w:t>
      </w:r>
      <w:r w:rsidR="00654A9B">
        <w:t>She added that she would update the risk register to reflect this change. In the same correspondence, Mr P Robinson suggesting amend the wording in relation to the staffing review – from “withdrawn” to “temporarily withdrawn”. The CEO confirmed that she would also make this change.</w:t>
      </w:r>
    </w:p>
    <w:p w14:paraId="74700432" w14:textId="07263911" w:rsidR="00654A9B" w:rsidRDefault="00654A9B" w:rsidP="008F43FC">
      <w:r>
        <w:t>The CEO reported that members of the Audit and Risk Committee had suggested changing the format of the Risk Register</w:t>
      </w:r>
      <w:r w:rsidR="005E1115">
        <w:t xml:space="preserve"> columns</w:t>
      </w:r>
      <w:r>
        <w:t>. The CEO confirmed she would make this change also.</w:t>
      </w:r>
    </w:p>
    <w:p w14:paraId="168B5C9C" w14:textId="4B1FC771" w:rsidR="00654A9B" w:rsidRDefault="00654A9B" w:rsidP="008F43FC">
      <w:r>
        <w:t>A discussion ensued in relation to the controls put in place to mitigate against the risks. Members were reassured that the Audit and Risk Committee monitor the risks and the effectiveness of the controls that are in place.</w:t>
      </w:r>
    </w:p>
    <w:p w14:paraId="2487C5DA" w14:textId="5005A1B8" w:rsidR="002B0A75" w:rsidRPr="00654A9B" w:rsidRDefault="005E1115" w:rsidP="008F43FC">
      <w:pPr>
        <w:rPr>
          <w:rFonts w:eastAsiaTheme="minorHAnsi"/>
        </w:rPr>
      </w:pPr>
      <w:r>
        <w:rPr>
          <w:rFonts w:eastAsiaTheme="minorHAnsi"/>
        </w:rPr>
        <w:t>The Risk Strategy and the Risk Register (included the suggested changes) were approved.</w:t>
      </w:r>
    </w:p>
    <w:p w14:paraId="5C0C03A2" w14:textId="557F4F87" w:rsidR="008F43FC" w:rsidRDefault="00297809" w:rsidP="008F43FC">
      <w:pPr>
        <w:spacing w:after="0"/>
        <w:rPr>
          <w:bCs/>
          <w:i/>
        </w:rPr>
      </w:pPr>
      <w:r w:rsidRPr="00297809">
        <w:rPr>
          <w:bCs/>
          <w:i/>
        </w:rPr>
        <w:t>Ms G Attwood joined the meeting at 12.15pm</w:t>
      </w:r>
    </w:p>
    <w:p w14:paraId="07BE064E" w14:textId="77777777" w:rsidR="002B0A75" w:rsidRDefault="002B0A75" w:rsidP="008F43FC">
      <w:pPr>
        <w:spacing w:after="0"/>
        <w:rPr>
          <w:bCs/>
          <w:i/>
        </w:rPr>
      </w:pPr>
    </w:p>
    <w:p w14:paraId="101AE1A9" w14:textId="77777777" w:rsidR="00297809" w:rsidRDefault="00297809" w:rsidP="008F43FC">
      <w:pPr>
        <w:spacing w:after="0"/>
        <w:rPr>
          <w:bCs/>
          <w:i/>
        </w:rPr>
      </w:pPr>
    </w:p>
    <w:p w14:paraId="724FCE48" w14:textId="12C72581" w:rsidR="00297809" w:rsidRDefault="00297809" w:rsidP="00297809">
      <w:pPr>
        <w:pStyle w:val="ListParagraph"/>
        <w:numPr>
          <w:ilvl w:val="0"/>
          <w:numId w:val="19"/>
        </w:numPr>
        <w:spacing w:after="0"/>
        <w:rPr>
          <w:bCs/>
        </w:rPr>
      </w:pPr>
      <w:r>
        <w:rPr>
          <w:bCs/>
        </w:rPr>
        <w:t>Internal Audit Investigations into Funded Groups</w:t>
      </w:r>
    </w:p>
    <w:p w14:paraId="63F395D0" w14:textId="77777777" w:rsidR="00297809" w:rsidRDefault="00297809" w:rsidP="00297809">
      <w:pPr>
        <w:spacing w:after="0"/>
        <w:rPr>
          <w:bCs/>
        </w:rPr>
      </w:pPr>
    </w:p>
    <w:p w14:paraId="57B12CCC" w14:textId="314F2505" w:rsidR="00297809" w:rsidRDefault="00297809" w:rsidP="00297809">
      <w:pPr>
        <w:spacing w:after="0"/>
        <w:rPr>
          <w:bCs/>
        </w:rPr>
      </w:pPr>
      <w:r>
        <w:rPr>
          <w:bCs/>
        </w:rPr>
        <w:t xml:space="preserve">Mr R Campbell reported that there were two groups on the register. </w:t>
      </w:r>
    </w:p>
    <w:p w14:paraId="444BF23B" w14:textId="77777777" w:rsidR="00297809" w:rsidRDefault="00297809" w:rsidP="00297809">
      <w:pPr>
        <w:spacing w:after="0"/>
        <w:rPr>
          <w:bCs/>
        </w:rPr>
      </w:pPr>
    </w:p>
    <w:p w14:paraId="30988ADD" w14:textId="4A456F94" w:rsidR="00297809" w:rsidRDefault="00297809" w:rsidP="00297809">
      <w:pPr>
        <w:spacing w:after="0"/>
        <w:rPr>
          <w:bCs/>
        </w:rPr>
      </w:pPr>
      <w:r>
        <w:rPr>
          <w:bCs/>
        </w:rPr>
        <w:t>Funded Group 1 –</w:t>
      </w:r>
      <w:r w:rsidR="005530D5">
        <w:rPr>
          <w:bCs/>
        </w:rPr>
        <w:t xml:space="preserve"> Mr R Campbell said written correspondence had been received from the former Chair of the group in which he confirmed the following:</w:t>
      </w:r>
    </w:p>
    <w:p w14:paraId="2004841A" w14:textId="77777777" w:rsidR="002B0A75" w:rsidRDefault="002B0A75" w:rsidP="00297809">
      <w:pPr>
        <w:spacing w:after="0"/>
        <w:rPr>
          <w:bCs/>
        </w:rPr>
      </w:pPr>
    </w:p>
    <w:p w14:paraId="21F4E016" w14:textId="1DCBF9BB" w:rsidR="005530D5" w:rsidRPr="003D24F7" w:rsidRDefault="005530D5" w:rsidP="003D24F7">
      <w:pPr>
        <w:pStyle w:val="ListParagraph"/>
        <w:numPr>
          <w:ilvl w:val="0"/>
          <w:numId w:val="27"/>
        </w:numPr>
        <w:spacing w:after="0"/>
        <w:rPr>
          <w:bCs/>
        </w:rPr>
      </w:pPr>
      <w:r w:rsidRPr="003D24F7">
        <w:rPr>
          <w:bCs/>
        </w:rPr>
        <w:t>the group formally closed in Feb / Mar 2015</w:t>
      </w:r>
    </w:p>
    <w:p w14:paraId="64D65FF6" w14:textId="4F44454C" w:rsidR="005530D5" w:rsidRPr="003D24F7" w:rsidRDefault="005530D5" w:rsidP="003D24F7">
      <w:pPr>
        <w:pStyle w:val="ListParagraph"/>
        <w:numPr>
          <w:ilvl w:val="0"/>
          <w:numId w:val="27"/>
        </w:numPr>
        <w:spacing w:after="0"/>
        <w:rPr>
          <w:bCs/>
        </w:rPr>
      </w:pPr>
      <w:r w:rsidRPr="003D24F7">
        <w:rPr>
          <w:bCs/>
        </w:rPr>
        <w:t>all members of the Board were contacted in writing to advise them that the  group had ceased operation and that they may wish to seek legal advice</w:t>
      </w:r>
    </w:p>
    <w:p w14:paraId="0E5CD797" w14:textId="5A765A26" w:rsidR="005530D5" w:rsidRPr="003D24F7" w:rsidRDefault="005530D5" w:rsidP="003D24F7">
      <w:pPr>
        <w:pStyle w:val="ListParagraph"/>
        <w:numPr>
          <w:ilvl w:val="0"/>
          <w:numId w:val="27"/>
        </w:numPr>
        <w:spacing w:after="0"/>
        <w:rPr>
          <w:bCs/>
        </w:rPr>
      </w:pPr>
      <w:r w:rsidRPr="003D24F7">
        <w:rPr>
          <w:bCs/>
        </w:rPr>
        <w:t>Danske Bank had written off the debt</w:t>
      </w:r>
    </w:p>
    <w:p w14:paraId="7270E5BE" w14:textId="0636035C" w:rsidR="005530D5" w:rsidRPr="003D24F7" w:rsidRDefault="005530D5" w:rsidP="003D24F7">
      <w:pPr>
        <w:pStyle w:val="ListParagraph"/>
        <w:numPr>
          <w:ilvl w:val="0"/>
          <w:numId w:val="27"/>
        </w:numPr>
        <w:spacing w:after="0"/>
        <w:rPr>
          <w:bCs/>
        </w:rPr>
      </w:pPr>
      <w:r w:rsidRPr="003D24F7">
        <w:rPr>
          <w:bCs/>
        </w:rPr>
        <w:t>the Chair is unaware of any other outstanding debts to funding agencies</w:t>
      </w:r>
    </w:p>
    <w:p w14:paraId="56971A5B" w14:textId="77777777" w:rsidR="00426844" w:rsidRDefault="00426844" w:rsidP="00297809">
      <w:pPr>
        <w:spacing w:after="0"/>
        <w:rPr>
          <w:bCs/>
        </w:rPr>
      </w:pPr>
    </w:p>
    <w:p w14:paraId="7DDB07C5" w14:textId="143DAF37" w:rsidR="00426844" w:rsidRDefault="00426844" w:rsidP="00297809">
      <w:pPr>
        <w:spacing w:after="0"/>
        <w:rPr>
          <w:bCs/>
        </w:rPr>
      </w:pPr>
      <w:r>
        <w:rPr>
          <w:bCs/>
        </w:rPr>
        <w:t>Mr R Campbell said that members of the Audit and Risk Committee had a discussion in relation to the £25,000 that CRC held back in case this would need to be paid to the group. He said the Audit office said this should have been dealt with as soon as CRC knew it wasn’t going to be paid to the group.</w:t>
      </w:r>
      <w:r w:rsidR="004D3CEB">
        <w:rPr>
          <w:bCs/>
        </w:rPr>
        <w:t xml:space="preserve"> He added that CRC only received the letter from the former Chair to confirm the status of the group prior to the Audit and Risk Committee meeting. Mr R Campbell confirmed that the N</w:t>
      </w:r>
      <w:r w:rsidR="00CC0178">
        <w:rPr>
          <w:bCs/>
        </w:rPr>
        <w:t xml:space="preserve">orthern </w:t>
      </w:r>
      <w:r w:rsidR="004D3CEB">
        <w:rPr>
          <w:bCs/>
        </w:rPr>
        <w:t>I</w:t>
      </w:r>
      <w:r w:rsidR="00CC0178">
        <w:rPr>
          <w:bCs/>
        </w:rPr>
        <w:t xml:space="preserve">reland </w:t>
      </w:r>
      <w:r w:rsidR="004D3CEB">
        <w:rPr>
          <w:bCs/>
        </w:rPr>
        <w:t>A</w:t>
      </w:r>
      <w:r w:rsidR="00CC0178">
        <w:rPr>
          <w:bCs/>
        </w:rPr>
        <w:t xml:space="preserve">udit </w:t>
      </w:r>
      <w:r w:rsidR="004D3CEB">
        <w:rPr>
          <w:bCs/>
        </w:rPr>
        <w:t>O</w:t>
      </w:r>
      <w:r w:rsidR="00CC0178">
        <w:rPr>
          <w:bCs/>
        </w:rPr>
        <w:t>ffice</w:t>
      </w:r>
      <w:r w:rsidR="004D3CEB">
        <w:rPr>
          <w:bCs/>
        </w:rPr>
        <w:t xml:space="preserve"> </w:t>
      </w:r>
      <w:r w:rsidR="005E1115">
        <w:rPr>
          <w:bCs/>
        </w:rPr>
        <w:t>was considering adding</w:t>
      </w:r>
      <w:r w:rsidR="004D3CEB">
        <w:rPr>
          <w:bCs/>
        </w:rPr>
        <w:t xml:space="preserve"> some narrative to the Report to Those Charged with Governance in relation to this matter.</w:t>
      </w:r>
    </w:p>
    <w:p w14:paraId="26BAC826" w14:textId="77777777" w:rsidR="004D3CEB" w:rsidRDefault="004D3CEB" w:rsidP="00297809">
      <w:pPr>
        <w:spacing w:after="0"/>
        <w:rPr>
          <w:bCs/>
        </w:rPr>
      </w:pPr>
    </w:p>
    <w:p w14:paraId="41751ACD" w14:textId="77777777" w:rsidR="002B0A75" w:rsidRPr="002B0A75" w:rsidRDefault="002B0A75" w:rsidP="00297809">
      <w:pPr>
        <w:spacing w:after="0"/>
        <w:rPr>
          <w:bCs/>
          <w:sz w:val="12"/>
        </w:rPr>
      </w:pPr>
    </w:p>
    <w:p w14:paraId="33C8412C" w14:textId="21D60442" w:rsidR="004D3CEB" w:rsidRDefault="004D3CEB" w:rsidP="00297809">
      <w:pPr>
        <w:spacing w:after="0"/>
        <w:rPr>
          <w:bCs/>
        </w:rPr>
      </w:pPr>
      <w:r>
        <w:rPr>
          <w:bCs/>
        </w:rPr>
        <w:t>Funded Group 2 – Mr R Campbell stated that CRC are still waiting to hear from the administrators in relation to this group.</w:t>
      </w:r>
    </w:p>
    <w:p w14:paraId="44921326" w14:textId="77777777" w:rsidR="002B0A75" w:rsidRDefault="002B0A75" w:rsidP="00297809">
      <w:pPr>
        <w:spacing w:after="0"/>
        <w:rPr>
          <w:bCs/>
        </w:rPr>
      </w:pPr>
    </w:p>
    <w:p w14:paraId="2A6E1199" w14:textId="77777777" w:rsidR="004D3CEB" w:rsidRDefault="004D3CEB" w:rsidP="00297809">
      <w:pPr>
        <w:spacing w:after="0"/>
        <w:rPr>
          <w:bCs/>
        </w:rPr>
      </w:pPr>
    </w:p>
    <w:p w14:paraId="5BA5E835" w14:textId="13A9195C" w:rsidR="004D3CEB" w:rsidRDefault="004D3CEB" w:rsidP="004D3CEB">
      <w:pPr>
        <w:pStyle w:val="ListParagraph"/>
        <w:numPr>
          <w:ilvl w:val="0"/>
          <w:numId w:val="19"/>
        </w:numPr>
        <w:spacing w:after="0"/>
        <w:rPr>
          <w:bCs/>
        </w:rPr>
      </w:pPr>
      <w:r>
        <w:rPr>
          <w:bCs/>
        </w:rPr>
        <w:t>Board Effectiveness</w:t>
      </w:r>
    </w:p>
    <w:p w14:paraId="07278F17" w14:textId="77777777" w:rsidR="004D3CEB" w:rsidRDefault="004D3CEB" w:rsidP="004D3CEB">
      <w:pPr>
        <w:spacing w:after="0"/>
        <w:rPr>
          <w:bCs/>
        </w:rPr>
      </w:pPr>
    </w:p>
    <w:p w14:paraId="753E6139" w14:textId="23304751" w:rsidR="004D3CEB" w:rsidRDefault="004D3CEB" w:rsidP="004D3CEB">
      <w:pPr>
        <w:spacing w:after="0"/>
        <w:rPr>
          <w:bCs/>
        </w:rPr>
      </w:pPr>
      <w:r>
        <w:rPr>
          <w:bCs/>
        </w:rPr>
        <w:t xml:space="preserve">As </w:t>
      </w:r>
      <w:r w:rsidR="002B0A75">
        <w:rPr>
          <w:bCs/>
        </w:rPr>
        <w:t>mentioned</w:t>
      </w:r>
      <w:r>
        <w:rPr>
          <w:bCs/>
        </w:rPr>
        <w:t xml:space="preserve"> earlier in the meeting, reference was made to the new </w:t>
      </w:r>
      <w:r w:rsidR="00CC0178">
        <w:rPr>
          <w:bCs/>
        </w:rPr>
        <w:t>Northern Ireland Audit Office</w:t>
      </w:r>
      <w:r>
        <w:rPr>
          <w:bCs/>
        </w:rPr>
        <w:t xml:space="preserve"> guidance on “Board Effectiveness”, particularly in relation to succession planning. The CEO said she would draw this to the attention of The Executive Office.</w:t>
      </w:r>
    </w:p>
    <w:p w14:paraId="0E2CA700" w14:textId="77777777" w:rsidR="00CC0178" w:rsidRDefault="00CC0178" w:rsidP="004D3CEB">
      <w:pPr>
        <w:spacing w:after="0"/>
        <w:rPr>
          <w:bCs/>
        </w:rPr>
      </w:pPr>
    </w:p>
    <w:p w14:paraId="204624F3" w14:textId="0CEC39B4" w:rsidR="004D3CEB" w:rsidRPr="004D3CEB" w:rsidRDefault="004D3CEB" w:rsidP="004D3CEB">
      <w:pPr>
        <w:pStyle w:val="ListParagraph"/>
        <w:numPr>
          <w:ilvl w:val="0"/>
          <w:numId w:val="19"/>
        </w:numPr>
        <w:spacing w:after="0"/>
        <w:rPr>
          <w:bCs/>
        </w:rPr>
      </w:pPr>
      <w:r w:rsidRPr="004D3CEB">
        <w:rPr>
          <w:bCs/>
        </w:rPr>
        <w:t>Minutes – 27</w:t>
      </w:r>
      <w:r w:rsidRPr="004D3CEB">
        <w:rPr>
          <w:bCs/>
          <w:vertAlign w:val="superscript"/>
        </w:rPr>
        <w:t>th</w:t>
      </w:r>
      <w:r w:rsidRPr="004D3CEB">
        <w:rPr>
          <w:bCs/>
        </w:rPr>
        <w:t xml:space="preserve"> October 2016</w:t>
      </w:r>
    </w:p>
    <w:p w14:paraId="79960FE2" w14:textId="45D4CD2E" w:rsidR="004D3CEB" w:rsidRDefault="004D3CEB" w:rsidP="004D3CEB">
      <w:pPr>
        <w:spacing w:after="0"/>
        <w:ind w:firstLine="720"/>
        <w:rPr>
          <w:bCs/>
        </w:rPr>
      </w:pPr>
      <w:r>
        <w:rPr>
          <w:bCs/>
        </w:rPr>
        <w:t>[CRC/186/12/16/</w:t>
      </w:r>
      <w:r w:rsidRPr="004D3CEB">
        <w:rPr>
          <w:b/>
          <w:bCs/>
        </w:rPr>
        <w:t>12</w:t>
      </w:r>
      <w:r w:rsidR="0066245F">
        <w:rPr>
          <w:b/>
          <w:bCs/>
        </w:rPr>
        <w:t xml:space="preserve"> </w:t>
      </w:r>
      <w:r w:rsidR="0066245F">
        <w:rPr>
          <w:bCs/>
        </w:rPr>
        <w:t>refers</w:t>
      </w:r>
      <w:r>
        <w:rPr>
          <w:bCs/>
        </w:rPr>
        <w:t>]</w:t>
      </w:r>
    </w:p>
    <w:p w14:paraId="1FC55F6E" w14:textId="77777777" w:rsidR="004D3CEB" w:rsidRDefault="004D3CEB" w:rsidP="004D3CEB">
      <w:pPr>
        <w:spacing w:after="0"/>
        <w:rPr>
          <w:bCs/>
        </w:rPr>
      </w:pPr>
    </w:p>
    <w:p w14:paraId="0FCA950F" w14:textId="4D9400EA" w:rsidR="004D3CEB" w:rsidRDefault="004D3CEB" w:rsidP="004D3CEB">
      <w:pPr>
        <w:spacing w:after="0"/>
        <w:rPr>
          <w:bCs/>
        </w:rPr>
      </w:pPr>
      <w:r>
        <w:rPr>
          <w:bCs/>
        </w:rPr>
        <w:t xml:space="preserve"> The Chair said these minutes were for information.</w:t>
      </w:r>
    </w:p>
    <w:p w14:paraId="2C733221" w14:textId="77777777" w:rsidR="008A303F" w:rsidRDefault="008A303F" w:rsidP="004D3CEB">
      <w:pPr>
        <w:spacing w:after="0"/>
        <w:rPr>
          <w:bCs/>
        </w:rPr>
      </w:pPr>
    </w:p>
    <w:p w14:paraId="5A56E39E" w14:textId="77777777" w:rsidR="008A303F" w:rsidRDefault="008A303F" w:rsidP="004D3CEB">
      <w:pPr>
        <w:spacing w:after="0"/>
        <w:rPr>
          <w:bCs/>
        </w:rPr>
      </w:pPr>
    </w:p>
    <w:p w14:paraId="4D36DF7F" w14:textId="77777777" w:rsidR="007E796D" w:rsidRDefault="007E796D" w:rsidP="004D3CEB">
      <w:pPr>
        <w:spacing w:after="0"/>
        <w:rPr>
          <w:bCs/>
        </w:rPr>
      </w:pPr>
    </w:p>
    <w:p w14:paraId="57EE90E5" w14:textId="0944AC8A" w:rsidR="008A303F" w:rsidRDefault="00C13905" w:rsidP="008A303F">
      <w:pPr>
        <w:spacing w:after="0"/>
        <w:ind w:hanging="1440"/>
        <w:rPr>
          <w:b/>
        </w:rPr>
      </w:pPr>
      <w:r>
        <w:rPr>
          <w:b/>
        </w:rPr>
        <w:t>2812</w:t>
      </w:r>
      <w:r w:rsidR="008A303F">
        <w:rPr>
          <w:b/>
        </w:rPr>
        <w:t>/16</w:t>
      </w:r>
      <w:r w:rsidR="008A303F">
        <w:rPr>
          <w:b/>
        </w:rPr>
        <w:tab/>
        <w:t>CHAIRS BUSINESS:</w:t>
      </w:r>
    </w:p>
    <w:p w14:paraId="1B2E0359" w14:textId="77777777" w:rsidR="008A303F" w:rsidRDefault="008A303F" w:rsidP="008A303F">
      <w:pPr>
        <w:spacing w:after="0"/>
        <w:ind w:hanging="1440"/>
        <w:rPr>
          <w:b/>
        </w:rPr>
      </w:pPr>
    </w:p>
    <w:p w14:paraId="4F432022" w14:textId="45B96963" w:rsidR="008A303F" w:rsidRDefault="008A303F" w:rsidP="008A303F">
      <w:pPr>
        <w:spacing w:after="0"/>
        <w:ind w:hanging="1440"/>
        <w:rPr>
          <w:bCs/>
        </w:rPr>
      </w:pPr>
      <w:r>
        <w:rPr>
          <w:bCs/>
        </w:rPr>
        <w:tab/>
        <w:t>The Chair provided members with an update on events he had attended and forthcoming events he planned to attend.</w:t>
      </w:r>
    </w:p>
    <w:p w14:paraId="5D349809" w14:textId="77777777" w:rsidR="008A303F" w:rsidRDefault="008A303F" w:rsidP="008A303F">
      <w:pPr>
        <w:spacing w:after="0"/>
        <w:ind w:hanging="1440"/>
        <w:rPr>
          <w:bCs/>
        </w:rPr>
      </w:pPr>
    </w:p>
    <w:p w14:paraId="750CC5D1" w14:textId="6D24CA93" w:rsidR="008A303F" w:rsidRDefault="008A303F" w:rsidP="008A303F">
      <w:pPr>
        <w:spacing w:after="0"/>
        <w:ind w:hanging="1440"/>
        <w:rPr>
          <w:bCs/>
        </w:rPr>
      </w:pPr>
      <w:r>
        <w:rPr>
          <w:bCs/>
        </w:rPr>
        <w:tab/>
      </w:r>
      <w:r w:rsidR="00173F19">
        <w:rPr>
          <w:bCs/>
        </w:rPr>
        <w:t>Events attended</w:t>
      </w:r>
      <w:r>
        <w:rPr>
          <w:bCs/>
        </w:rPr>
        <w:t>:</w:t>
      </w:r>
    </w:p>
    <w:p w14:paraId="5AB2FEA2" w14:textId="77777777" w:rsidR="008A303F" w:rsidRDefault="008A303F" w:rsidP="008A303F">
      <w:pPr>
        <w:spacing w:after="0"/>
        <w:ind w:hanging="1440"/>
        <w:rPr>
          <w:bCs/>
        </w:rPr>
      </w:pPr>
    </w:p>
    <w:p w14:paraId="59117EDC" w14:textId="2D984F38" w:rsidR="008A303F" w:rsidRDefault="008A303F" w:rsidP="008A303F">
      <w:pPr>
        <w:pStyle w:val="ListParagraph"/>
        <w:numPr>
          <w:ilvl w:val="0"/>
          <w:numId w:val="19"/>
        </w:numPr>
        <w:spacing w:after="0"/>
        <w:rPr>
          <w:bCs/>
        </w:rPr>
      </w:pPr>
      <w:r>
        <w:rPr>
          <w:bCs/>
        </w:rPr>
        <w:t xml:space="preserve">Chaired </w:t>
      </w:r>
      <w:r w:rsidR="0066245F">
        <w:rPr>
          <w:bCs/>
        </w:rPr>
        <w:t>the</w:t>
      </w:r>
      <w:r>
        <w:rPr>
          <w:bCs/>
        </w:rPr>
        <w:t xml:space="preserve"> Interfaith Panel in the Synagogue</w:t>
      </w:r>
    </w:p>
    <w:p w14:paraId="2F2A8A52" w14:textId="1B414C49" w:rsidR="008A303F" w:rsidRDefault="008A303F" w:rsidP="008A303F">
      <w:pPr>
        <w:pStyle w:val="ListParagraph"/>
        <w:numPr>
          <w:ilvl w:val="0"/>
          <w:numId w:val="19"/>
        </w:numPr>
        <w:spacing w:after="0"/>
        <w:rPr>
          <w:bCs/>
        </w:rPr>
      </w:pPr>
      <w:r>
        <w:rPr>
          <w:bCs/>
        </w:rPr>
        <w:t>Launch – Sinn Fein Reconciliation Event</w:t>
      </w:r>
    </w:p>
    <w:p w14:paraId="0C85E8DF" w14:textId="45F13913" w:rsidR="008A303F" w:rsidRDefault="008A303F" w:rsidP="008A303F">
      <w:pPr>
        <w:pStyle w:val="ListParagraph"/>
        <w:numPr>
          <w:ilvl w:val="0"/>
          <w:numId w:val="19"/>
        </w:numPr>
        <w:spacing w:after="0"/>
        <w:rPr>
          <w:bCs/>
        </w:rPr>
      </w:pPr>
      <w:r>
        <w:rPr>
          <w:bCs/>
        </w:rPr>
        <w:t>Ards and North Down Conference on Brexit</w:t>
      </w:r>
    </w:p>
    <w:p w14:paraId="33184A90" w14:textId="01040CE4" w:rsidR="008A303F" w:rsidRDefault="00173F19" w:rsidP="008A303F">
      <w:pPr>
        <w:pStyle w:val="ListParagraph"/>
        <w:numPr>
          <w:ilvl w:val="0"/>
          <w:numId w:val="19"/>
        </w:numPr>
        <w:spacing w:after="0"/>
        <w:rPr>
          <w:bCs/>
        </w:rPr>
      </w:pPr>
      <w:r>
        <w:rPr>
          <w:bCs/>
        </w:rPr>
        <w:t>BME Event</w:t>
      </w:r>
    </w:p>
    <w:p w14:paraId="5BD7CDEE" w14:textId="2AA15097" w:rsidR="00173F19" w:rsidRDefault="00173F19" w:rsidP="008A303F">
      <w:pPr>
        <w:pStyle w:val="ListParagraph"/>
        <w:numPr>
          <w:ilvl w:val="0"/>
          <w:numId w:val="19"/>
        </w:numPr>
        <w:spacing w:after="0"/>
        <w:rPr>
          <w:bCs/>
        </w:rPr>
      </w:pPr>
      <w:r>
        <w:rPr>
          <w:bCs/>
        </w:rPr>
        <w:t>Canadian High Commission Event</w:t>
      </w:r>
    </w:p>
    <w:p w14:paraId="136F29BF" w14:textId="7C084E75" w:rsidR="00173F19" w:rsidRDefault="00173F19" w:rsidP="008A303F">
      <w:pPr>
        <w:pStyle w:val="ListParagraph"/>
        <w:numPr>
          <w:ilvl w:val="0"/>
          <w:numId w:val="19"/>
        </w:numPr>
        <w:spacing w:after="0"/>
        <w:rPr>
          <w:bCs/>
        </w:rPr>
      </w:pPr>
      <w:r>
        <w:rPr>
          <w:bCs/>
        </w:rPr>
        <w:t>CRC Staff meeting</w:t>
      </w:r>
    </w:p>
    <w:p w14:paraId="099D8BC9" w14:textId="33248C0E" w:rsidR="00173F19" w:rsidRDefault="00173F19" w:rsidP="008A303F">
      <w:pPr>
        <w:pStyle w:val="ListParagraph"/>
        <w:numPr>
          <w:ilvl w:val="0"/>
          <w:numId w:val="19"/>
        </w:numPr>
        <w:spacing w:after="0"/>
        <w:rPr>
          <w:bCs/>
        </w:rPr>
      </w:pPr>
      <w:r>
        <w:rPr>
          <w:bCs/>
        </w:rPr>
        <w:t>Reconciliation event in Stormont Presbyterian Church</w:t>
      </w:r>
    </w:p>
    <w:p w14:paraId="65B6DC0B" w14:textId="327D53E4" w:rsidR="00173F19" w:rsidRDefault="00173F19" w:rsidP="008A303F">
      <w:pPr>
        <w:pStyle w:val="ListParagraph"/>
        <w:numPr>
          <w:ilvl w:val="0"/>
          <w:numId w:val="19"/>
        </w:numPr>
        <w:spacing w:after="0"/>
        <w:rPr>
          <w:bCs/>
        </w:rPr>
      </w:pPr>
      <w:r>
        <w:rPr>
          <w:bCs/>
        </w:rPr>
        <w:t>Human Rights Commission – Annual Statement</w:t>
      </w:r>
    </w:p>
    <w:p w14:paraId="205D3314" w14:textId="0E8884E6" w:rsidR="00173F19" w:rsidRDefault="00173F19" w:rsidP="008A303F">
      <w:pPr>
        <w:pStyle w:val="ListParagraph"/>
        <w:numPr>
          <w:ilvl w:val="0"/>
          <w:numId w:val="19"/>
        </w:numPr>
        <w:spacing w:after="0"/>
        <w:rPr>
          <w:bCs/>
        </w:rPr>
      </w:pPr>
      <w:r>
        <w:rPr>
          <w:bCs/>
        </w:rPr>
        <w:t>CEO &amp; Chair attended the Executive Committee</w:t>
      </w:r>
    </w:p>
    <w:p w14:paraId="0D083290" w14:textId="77777777" w:rsidR="00173F19" w:rsidRDefault="00173F19" w:rsidP="00173F19">
      <w:pPr>
        <w:spacing w:after="0"/>
        <w:rPr>
          <w:bCs/>
        </w:rPr>
      </w:pPr>
    </w:p>
    <w:p w14:paraId="055EC7C9" w14:textId="7E2F62CE" w:rsidR="00173F19" w:rsidRDefault="00173F19" w:rsidP="00173F19">
      <w:pPr>
        <w:spacing w:after="0"/>
        <w:rPr>
          <w:bCs/>
        </w:rPr>
      </w:pPr>
      <w:r>
        <w:rPr>
          <w:bCs/>
        </w:rPr>
        <w:t>Upcoming events:</w:t>
      </w:r>
    </w:p>
    <w:p w14:paraId="20231D7F" w14:textId="77777777" w:rsidR="00173F19" w:rsidRDefault="00173F19" w:rsidP="00173F19">
      <w:pPr>
        <w:spacing w:after="0"/>
        <w:rPr>
          <w:bCs/>
        </w:rPr>
      </w:pPr>
    </w:p>
    <w:p w14:paraId="7AEE7896" w14:textId="29694A13" w:rsidR="00173F19" w:rsidRDefault="00173F19" w:rsidP="00173F19">
      <w:pPr>
        <w:pStyle w:val="ListParagraph"/>
        <w:numPr>
          <w:ilvl w:val="0"/>
          <w:numId w:val="20"/>
        </w:numPr>
        <w:spacing w:after="0"/>
        <w:rPr>
          <w:bCs/>
        </w:rPr>
      </w:pPr>
      <w:r>
        <w:rPr>
          <w:bCs/>
        </w:rPr>
        <w:t>David Stevens Memorial Lecture and presentation of the Exceptional Achievement Award – Rev Dr Norman Hamilton will be giving lecture on reconciliation</w:t>
      </w:r>
    </w:p>
    <w:p w14:paraId="29C94503" w14:textId="36CD7032" w:rsidR="00173F19" w:rsidRDefault="00173F19" w:rsidP="00173F19">
      <w:pPr>
        <w:pStyle w:val="ListParagraph"/>
        <w:numPr>
          <w:ilvl w:val="0"/>
          <w:numId w:val="20"/>
        </w:numPr>
        <w:spacing w:after="0"/>
        <w:rPr>
          <w:bCs/>
        </w:rPr>
      </w:pPr>
      <w:r>
        <w:rPr>
          <w:bCs/>
        </w:rPr>
        <w:t>Holocaust Memorial Committee – 26</w:t>
      </w:r>
      <w:r w:rsidRPr="00173F19">
        <w:rPr>
          <w:bCs/>
          <w:vertAlign w:val="superscript"/>
        </w:rPr>
        <w:t>th</w:t>
      </w:r>
      <w:r>
        <w:rPr>
          <w:bCs/>
        </w:rPr>
        <w:t xml:space="preserve"> January in Armagh</w:t>
      </w:r>
    </w:p>
    <w:p w14:paraId="02560695" w14:textId="0FF5FF20" w:rsidR="00173F19" w:rsidRDefault="00173F19" w:rsidP="00173F19">
      <w:pPr>
        <w:pStyle w:val="ListParagraph"/>
        <w:numPr>
          <w:ilvl w:val="0"/>
          <w:numId w:val="20"/>
        </w:numPr>
        <w:spacing w:after="0"/>
        <w:rPr>
          <w:bCs/>
        </w:rPr>
      </w:pPr>
      <w:r>
        <w:rPr>
          <w:bCs/>
        </w:rPr>
        <w:t>Presentation of Awards in Fermanagh – 13</w:t>
      </w:r>
      <w:r w:rsidRPr="00173F19">
        <w:rPr>
          <w:bCs/>
          <w:vertAlign w:val="superscript"/>
        </w:rPr>
        <w:t>th</w:t>
      </w:r>
      <w:r>
        <w:rPr>
          <w:bCs/>
        </w:rPr>
        <w:t xml:space="preserve"> February</w:t>
      </w:r>
    </w:p>
    <w:p w14:paraId="456A1F37" w14:textId="1CC16981" w:rsidR="00173F19" w:rsidRDefault="00173F19" w:rsidP="00173F19">
      <w:pPr>
        <w:pStyle w:val="ListParagraph"/>
        <w:numPr>
          <w:ilvl w:val="0"/>
          <w:numId w:val="20"/>
        </w:numPr>
        <w:spacing w:after="0"/>
        <w:rPr>
          <w:bCs/>
        </w:rPr>
      </w:pPr>
      <w:r>
        <w:rPr>
          <w:bCs/>
        </w:rPr>
        <w:t>T:BUC Community Engagement Forum – date to be confirmed</w:t>
      </w:r>
    </w:p>
    <w:p w14:paraId="02FA08F9" w14:textId="77777777" w:rsidR="007E796D" w:rsidRDefault="007E796D" w:rsidP="007E796D">
      <w:pPr>
        <w:pStyle w:val="ListParagraph"/>
        <w:spacing w:after="0"/>
        <w:ind w:left="2160"/>
        <w:rPr>
          <w:bCs/>
        </w:rPr>
      </w:pPr>
    </w:p>
    <w:p w14:paraId="363DDEF8" w14:textId="77777777" w:rsidR="007E796D" w:rsidRDefault="007E796D" w:rsidP="007E796D">
      <w:pPr>
        <w:pStyle w:val="ListParagraph"/>
        <w:spacing w:after="0"/>
        <w:ind w:left="2160"/>
        <w:rPr>
          <w:bCs/>
        </w:rPr>
      </w:pPr>
    </w:p>
    <w:p w14:paraId="1C467167" w14:textId="77777777" w:rsidR="007E796D" w:rsidRDefault="007E796D" w:rsidP="007E796D">
      <w:pPr>
        <w:spacing w:after="0"/>
        <w:rPr>
          <w:bCs/>
        </w:rPr>
      </w:pPr>
    </w:p>
    <w:p w14:paraId="53011BB8" w14:textId="3AAB0329" w:rsidR="007E796D" w:rsidRDefault="00C13905" w:rsidP="007E796D">
      <w:pPr>
        <w:spacing w:after="0"/>
        <w:ind w:left="0"/>
        <w:rPr>
          <w:b/>
        </w:rPr>
      </w:pPr>
      <w:r>
        <w:rPr>
          <w:b/>
        </w:rPr>
        <w:t>2813</w:t>
      </w:r>
      <w:r w:rsidR="007E796D">
        <w:rPr>
          <w:b/>
        </w:rPr>
        <w:t>/16</w:t>
      </w:r>
      <w:r w:rsidR="007E796D">
        <w:rPr>
          <w:b/>
        </w:rPr>
        <w:tab/>
        <w:t>FUNDING:</w:t>
      </w:r>
    </w:p>
    <w:p w14:paraId="7E9F9972" w14:textId="77777777" w:rsidR="007E796D" w:rsidRDefault="007E796D" w:rsidP="007E796D">
      <w:pPr>
        <w:spacing w:after="0"/>
        <w:ind w:left="0"/>
        <w:rPr>
          <w:b/>
        </w:rPr>
      </w:pPr>
    </w:p>
    <w:p w14:paraId="19C3622A" w14:textId="77777777" w:rsidR="00163E93" w:rsidRPr="00163E93" w:rsidRDefault="00163E93" w:rsidP="00163E93">
      <w:pPr>
        <w:pStyle w:val="ListParagraph"/>
        <w:numPr>
          <w:ilvl w:val="0"/>
          <w:numId w:val="21"/>
        </w:numPr>
        <w:spacing w:after="0"/>
        <w:rPr>
          <w:bCs/>
        </w:rPr>
      </w:pPr>
      <w:r w:rsidRPr="00163E93">
        <w:lastRenderedPageBreak/>
        <w:t>Grants Update Report</w:t>
      </w:r>
    </w:p>
    <w:p w14:paraId="29C1C6F3" w14:textId="5C101AD7" w:rsidR="00163E93" w:rsidRDefault="00163E93" w:rsidP="00163E93">
      <w:pPr>
        <w:pStyle w:val="ListParagraph"/>
        <w:spacing w:after="0"/>
        <w:ind w:left="2160"/>
        <w:rPr>
          <w:b/>
        </w:rPr>
      </w:pPr>
      <w:r w:rsidRPr="00163E93">
        <w:t>[CRC/186/12/16/</w:t>
      </w:r>
      <w:r>
        <w:rPr>
          <w:b/>
        </w:rPr>
        <w:t>13</w:t>
      </w:r>
      <w:r w:rsidR="0066245F">
        <w:rPr>
          <w:b/>
        </w:rPr>
        <w:t xml:space="preserve"> </w:t>
      </w:r>
      <w:r w:rsidR="0066245F">
        <w:t>refers</w:t>
      </w:r>
      <w:r w:rsidRPr="00163E93">
        <w:t>]</w:t>
      </w:r>
      <w:r w:rsidR="007E796D" w:rsidRPr="00163E93">
        <w:rPr>
          <w:b/>
        </w:rPr>
        <w:tab/>
      </w:r>
    </w:p>
    <w:p w14:paraId="5BE63726" w14:textId="77777777" w:rsidR="00163E93" w:rsidRDefault="00163E93" w:rsidP="00163E93">
      <w:pPr>
        <w:pStyle w:val="ListParagraph"/>
        <w:spacing w:after="0"/>
        <w:ind w:left="2160"/>
        <w:rPr>
          <w:b/>
        </w:rPr>
      </w:pPr>
    </w:p>
    <w:p w14:paraId="4BCEA3F3" w14:textId="1C17BBE4" w:rsidR="007E796D" w:rsidRDefault="00163E93" w:rsidP="00163E93">
      <w:pPr>
        <w:pStyle w:val="ListParagraph"/>
        <w:spacing w:after="0"/>
        <w:ind w:left="2160"/>
      </w:pPr>
      <w:r w:rsidRPr="00163E93">
        <w:t>Mr P Jordan, Director of Funding and Development, provided an update</w:t>
      </w:r>
      <w:r w:rsidR="007E796D" w:rsidRPr="00163E93">
        <w:tab/>
      </w:r>
      <w:r>
        <w:t xml:space="preserve">on the various grant schemes. </w:t>
      </w:r>
      <w:r w:rsidR="00197522">
        <w:t xml:space="preserve">A </w:t>
      </w:r>
      <w:r w:rsidR="0081531C">
        <w:t>full list of all grants was tabled at the meeting.</w:t>
      </w:r>
    </w:p>
    <w:p w14:paraId="681BE985" w14:textId="77777777" w:rsidR="002A1D2C" w:rsidRDefault="002A1D2C" w:rsidP="00163E93">
      <w:pPr>
        <w:pStyle w:val="ListParagraph"/>
        <w:spacing w:after="0"/>
        <w:ind w:left="2160"/>
      </w:pPr>
    </w:p>
    <w:p w14:paraId="11DA7BFF" w14:textId="37B5A8FF" w:rsidR="002A1D2C" w:rsidRDefault="002A1D2C" w:rsidP="00163E93">
      <w:pPr>
        <w:pStyle w:val="ListParagraph"/>
        <w:spacing w:after="0"/>
        <w:ind w:left="2160"/>
        <w:rPr>
          <w:i/>
        </w:rPr>
      </w:pPr>
      <w:r w:rsidRPr="002A1D2C">
        <w:rPr>
          <w:i/>
        </w:rPr>
        <w:t>Ms S McClelland joined the meeting at 12.40pm</w:t>
      </w:r>
      <w:r>
        <w:rPr>
          <w:i/>
        </w:rPr>
        <w:t xml:space="preserve"> – the </w:t>
      </w:r>
      <w:r w:rsidR="007E50F7">
        <w:rPr>
          <w:i/>
        </w:rPr>
        <w:t>meeting was now quorate with se</w:t>
      </w:r>
      <w:r>
        <w:rPr>
          <w:i/>
        </w:rPr>
        <w:t>ven members present</w:t>
      </w:r>
    </w:p>
    <w:p w14:paraId="5178231F" w14:textId="77777777" w:rsidR="002A1D2C" w:rsidRDefault="002A1D2C" w:rsidP="00163E93">
      <w:pPr>
        <w:pStyle w:val="ListParagraph"/>
        <w:spacing w:after="0"/>
        <w:ind w:left="2160"/>
        <w:rPr>
          <w:i/>
        </w:rPr>
      </w:pPr>
    </w:p>
    <w:p w14:paraId="39B6A588" w14:textId="77777777" w:rsidR="002A1D2C" w:rsidRDefault="002A1D2C" w:rsidP="00163E93">
      <w:pPr>
        <w:pStyle w:val="ListParagraph"/>
        <w:spacing w:after="0"/>
        <w:ind w:left="2160"/>
        <w:rPr>
          <w:i/>
        </w:rPr>
      </w:pPr>
    </w:p>
    <w:p w14:paraId="2EF9176B" w14:textId="5164680E" w:rsidR="002A1D2C" w:rsidRDefault="002A1D2C" w:rsidP="00163E93">
      <w:pPr>
        <w:pStyle w:val="ListParagraph"/>
        <w:spacing w:after="0"/>
        <w:ind w:left="2160"/>
      </w:pPr>
      <w:r>
        <w:t xml:space="preserve">The Chair said as the meeting was now quorate decisions could be made in principle regarding the items where a decision was needed. He asked members to agree in principle and added that </w:t>
      </w:r>
      <w:r w:rsidR="005A098A">
        <w:t>more detailed</w:t>
      </w:r>
      <w:r>
        <w:t xml:space="preserve"> discussion would be had on each of</w:t>
      </w:r>
      <w:r w:rsidR="005A098A">
        <w:t xml:space="preserve"> the items later in the meeting if members wished.</w:t>
      </w:r>
    </w:p>
    <w:p w14:paraId="52F9CC61" w14:textId="77777777" w:rsidR="002A1D2C" w:rsidRDefault="002A1D2C" w:rsidP="00163E93">
      <w:pPr>
        <w:pStyle w:val="ListParagraph"/>
        <w:spacing w:after="0"/>
        <w:ind w:left="2160"/>
      </w:pPr>
    </w:p>
    <w:p w14:paraId="3E4DDF76" w14:textId="49AED62E" w:rsidR="002A1D2C" w:rsidRDefault="002A1D2C" w:rsidP="00163E93">
      <w:pPr>
        <w:pStyle w:val="ListParagraph"/>
        <w:spacing w:after="0"/>
        <w:ind w:left="2160"/>
      </w:pPr>
      <w:r>
        <w:t xml:space="preserve">The following </w:t>
      </w:r>
      <w:r w:rsidR="005A098A">
        <w:t>papers were approved:</w:t>
      </w:r>
    </w:p>
    <w:p w14:paraId="14B41860" w14:textId="77777777" w:rsidR="002A1D2C" w:rsidRDefault="002A1D2C" w:rsidP="00163E93">
      <w:pPr>
        <w:pStyle w:val="ListParagraph"/>
        <w:spacing w:after="0"/>
        <w:ind w:left="2160"/>
      </w:pPr>
    </w:p>
    <w:p w14:paraId="1BF77A78" w14:textId="2406F5DC" w:rsidR="002A1D2C" w:rsidRPr="002A1D2C" w:rsidRDefault="00161779" w:rsidP="00163E93">
      <w:pPr>
        <w:pStyle w:val="ListParagraph"/>
        <w:spacing w:after="0"/>
        <w:ind w:left="2160"/>
        <w:rPr>
          <w:b/>
          <w:i/>
        </w:rPr>
      </w:pPr>
      <w:r>
        <w:rPr>
          <w:b/>
          <w:i/>
        </w:rPr>
        <w:t xml:space="preserve">2015/16 </w:t>
      </w:r>
      <w:r w:rsidR="002A1D2C" w:rsidRPr="002A1D2C">
        <w:rPr>
          <w:b/>
          <w:i/>
        </w:rPr>
        <w:t xml:space="preserve">Annual Report and Financial Statements </w:t>
      </w:r>
    </w:p>
    <w:p w14:paraId="2DAC9713" w14:textId="512C728B" w:rsidR="002B0A75" w:rsidRDefault="002B0A75" w:rsidP="00163E93">
      <w:pPr>
        <w:pStyle w:val="ListParagraph"/>
        <w:spacing w:after="0"/>
        <w:ind w:left="2160"/>
      </w:pPr>
      <w:r>
        <w:t>Agreed</w:t>
      </w:r>
    </w:p>
    <w:p w14:paraId="2F9A8FBB" w14:textId="36FC6840" w:rsidR="002A1D2C" w:rsidRDefault="002A1D2C" w:rsidP="00163E93">
      <w:pPr>
        <w:pStyle w:val="ListParagraph"/>
        <w:spacing w:after="0"/>
        <w:ind w:left="2160"/>
      </w:pPr>
      <w:r>
        <w:t>Proposer: Ms R McGlone</w:t>
      </w:r>
    </w:p>
    <w:p w14:paraId="5788D266" w14:textId="61387874" w:rsidR="002A1D2C" w:rsidRDefault="002A1D2C" w:rsidP="00163E93">
      <w:pPr>
        <w:pStyle w:val="ListParagraph"/>
        <w:spacing w:after="0"/>
        <w:ind w:left="2160"/>
      </w:pPr>
      <w:r>
        <w:t>Seconder:  Rev Dr N Hamilton</w:t>
      </w:r>
    </w:p>
    <w:p w14:paraId="0C3826E3" w14:textId="77777777" w:rsidR="002A1D2C" w:rsidRDefault="002A1D2C" w:rsidP="00163E93">
      <w:pPr>
        <w:pStyle w:val="ListParagraph"/>
        <w:spacing w:after="0"/>
        <w:ind w:left="2160"/>
      </w:pPr>
    </w:p>
    <w:p w14:paraId="4E71D780" w14:textId="57624085" w:rsidR="002A1D2C" w:rsidRPr="002A1D2C" w:rsidRDefault="00F07174" w:rsidP="00163E93">
      <w:pPr>
        <w:pStyle w:val="ListParagraph"/>
        <w:spacing w:after="0"/>
        <w:ind w:left="2160"/>
        <w:rPr>
          <w:b/>
          <w:i/>
        </w:rPr>
      </w:pPr>
      <w:r>
        <w:rPr>
          <w:b/>
          <w:i/>
        </w:rPr>
        <w:t>The Executive -</w:t>
      </w:r>
      <w:r w:rsidR="002A1D2C" w:rsidRPr="002A1D2C">
        <w:rPr>
          <w:b/>
          <w:i/>
        </w:rPr>
        <w:t>Draft Programme for Government Consultation</w:t>
      </w:r>
    </w:p>
    <w:p w14:paraId="0F5EF6BF" w14:textId="77777777" w:rsidR="002B0A75" w:rsidRDefault="002B0A75" w:rsidP="00163E93">
      <w:pPr>
        <w:pStyle w:val="ListParagraph"/>
        <w:spacing w:after="0"/>
        <w:ind w:left="2160"/>
      </w:pPr>
      <w:r>
        <w:t>Agreed</w:t>
      </w:r>
    </w:p>
    <w:p w14:paraId="00652FC8" w14:textId="492CB6B5" w:rsidR="002A1D2C" w:rsidRDefault="002A1D2C" w:rsidP="00163E93">
      <w:pPr>
        <w:pStyle w:val="ListParagraph"/>
        <w:spacing w:after="0"/>
        <w:ind w:left="2160"/>
      </w:pPr>
      <w:r>
        <w:t>Proposer: Mr R Campbell</w:t>
      </w:r>
    </w:p>
    <w:p w14:paraId="62E63108" w14:textId="576F94A0" w:rsidR="002A1D2C" w:rsidRDefault="002A1D2C" w:rsidP="00163E93">
      <w:pPr>
        <w:pStyle w:val="ListParagraph"/>
        <w:spacing w:after="0"/>
        <w:ind w:left="2160"/>
      </w:pPr>
      <w:r>
        <w:t>Seconder: Rev Dr N Hamilton</w:t>
      </w:r>
    </w:p>
    <w:p w14:paraId="6EA5969D" w14:textId="77777777" w:rsidR="002A1D2C" w:rsidRDefault="002A1D2C" w:rsidP="00163E93">
      <w:pPr>
        <w:pStyle w:val="ListParagraph"/>
        <w:spacing w:after="0"/>
        <w:ind w:left="2160"/>
      </w:pPr>
    </w:p>
    <w:p w14:paraId="618FF2BA" w14:textId="39171EF1" w:rsidR="002A1D2C" w:rsidRPr="002A1D2C" w:rsidRDefault="002A1D2C" w:rsidP="00163E93">
      <w:pPr>
        <w:pStyle w:val="ListParagraph"/>
        <w:spacing w:after="0"/>
        <w:ind w:left="2160"/>
        <w:rPr>
          <w:b/>
          <w:i/>
        </w:rPr>
      </w:pPr>
      <w:r w:rsidRPr="002A1D2C">
        <w:rPr>
          <w:b/>
          <w:i/>
        </w:rPr>
        <w:t>Education Authority – Providing Pathways 2017-2020</w:t>
      </w:r>
    </w:p>
    <w:p w14:paraId="536A15DE" w14:textId="27D5D6DE" w:rsidR="002B0A75" w:rsidRDefault="002B0A75" w:rsidP="002A1D2C">
      <w:pPr>
        <w:pStyle w:val="ListParagraph"/>
        <w:spacing w:after="0"/>
        <w:ind w:left="2160"/>
      </w:pPr>
      <w:r>
        <w:t>Agreed</w:t>
      </w:r>
    </w:p>
    <w:p w14:paraId="7570377E" w14:textId="77777777" w:rsidR="002A1D2C" w:rsidRDefault="002A1D2C" w:rsidP="002A1D2C">
      <w:pPr>
        <w:pStyle w:val="ListParagraph"/>
        <w:spacing w:after="0"/>
        <w:ind w:left="2160"/>
      </w:pPr>
      <w:r>
        <w:t>Proposer: Mr R Campbell</w:t>
      </w:r>
    </w:p>
    <w:p w14:paraId="6D0DC3B9" w14:textId="77777777" w:rsidR="002A1D2C" w:rsidRDefault="002A1D2C" w:rsidP="002A1D2C">
      <w:pPr>
        <w:pStyle w:val="ListParagraph"/>
        <w:spacing w:after="0"/>
        <w:ind w:left="2160"/>
      </w:pPr>
      <w:r>
        <w:t>Seconder: Rev Dr N Hamilton</w:t>
      </w:r>
    </w:p>
    <w:p w14:paraId="2557EC76" w14:textId="77777777" w:rsidR="002A1D2C" w:rsidRDefault="002A1D2C" w:rsidP="00163E93">
      <w:pPr>
        <w:pStyle w:val="ListParagraph"/>
        <w:spacing w:after="0"/>
        <w:ind w:left="2160"/>
      </w:pPr>
    </w:p>
    <w:p w14:paraId="5582C45D" w14:textId="4F211853" w:rsidR="002A1D2C" w:rsidRPr="00161779" w:rsidRDefault="007E50F7" w:rsidP="00163E93">
      <w:pPr>
        <w:pStyle w:val="ListParagraph"/>
        <w:spacing w:after="0"/>
        <w:ind w:left="2160"/>
        <w:rPr>
          <w:b/>
          <w:bCs/>
          <w:i/>
        </w:rPr>
      </w:pPr>
      <w:r w:rsidRPr="00161779">
        <w:rPr>
          <w:b/>
          <w:bCs/>
          <w:i/>
        </w:rPr>
        <w:t>Core Funding Underspends</w:t>
      </w:r>
    </w:p>
    <w:p w14:paraId="344519B7" w14:textId="60052E14" w:rsidR="00161779" w:rsidRDefault="00161779" w:rsidP="00163E93">
      <w:pPr>
        <w:pStyle w:val="ListParagraph"/>
        <w:spacing w:after="0"/>
        <w:ind w:left="2160"/>
        <w:rPr>
          <w:bCs/>
        </w:rPr>
      </w:pPr>
      <w:r>
        <w:rPr>
          <w:bCs/>
        </w:rPr>
        <w:t>Agreed in principle for virement to the budget headings</w:t>
      </w:r>
    </w:p>
    <w:p w14:paraId="2E0DA773" w14:textId="77777777" w:rsidR="00161779" w:rsidRDefault="00161779" w:rsidP="00163E93">
      <w:pPr>
        <w:pStyle w:val="ListParagraph"/>
        <w:spacing w:after="0"/>
        <w:ind w:left="2160"/>
        <w:rPr>
          <w:bCs/>
        </w:rPr>
      </w:pPr>
    </w:p>
    <w:p w14:paraId="4DE64F62" w14:textId="77777777" w:rsidR="00161779" w:rsidRDefault="00161779" w:rsidP="00163E93">
      <w:pPr>
        <w:pStyle w:val="ListParagraph"/>
        <w:spacing w:after="0"/>
        <w:ind w:left="2160"/>
        <w:rPr>
          <w:bCs/>
        </w:rPr>
      </w:pPr>
    </w:p>
    <w:p w14:paraId="5CDDA50B" w14:textId="101742E0" w:rsidR="00161779" w:rsidRDefault="00161779" w:rsidP="00163E93">
      <w:pPr>
        <w:pStyle w:val="ListParagraph"/>
        <w:spacing w:after="0"/>
        <w:ind w:left="2160"/>
        <w:rPr>
          <w:i/>
        </w:rPr>
      </w:pPr>
      <w:r>
        <w:rPr>
          <w:i/>
        </w:rPr>
        <w:t>Rev Dr N Hamilton left the meeting at 12.45</w:t>
      </w:r>
      <w:r w:rsidRPr="002A1D2C">
        <w:rPr>
          <w:i/>
        </w:rPr>
        <w:t>pm</w:t>
      </w:r>
    </w:p>
    <w:p w14:paraId="676D5361" w14:textId="77777777" w:rsidR="00161779" w:rsidRDefault="00161779" w:rsidP="00163E93">
      <w:pPr>
        <w:pStyle w:val="ListParagraph"/>
        <w:spacing w:after="0"/>
        <w:ind w:left="2160"/>
        <w:rPr>
          <w:i/>
        </w:rPr>
      </w:pPr>
    </w:p>
    <w:p w14:paraId="178043F0" w14:textId="77777777" w:rsidR="00161779" w:rsidRDefault="00161779" w:rsidP="00163E93">
      <w:pPr>
        <w:pStyle w:val="ListParagraph"/>
        <w:spacing w:after="0"/>
        <w:ind w:left="2160"/>
        <w:rPr>
          <w:i/>
        </w:rPr>
      </w:pPr>
    </w:p>
    <w:p w14:paraId="68249F6E" w14:textId="5534D7C7" w:rsidR="00161779" w:rsidRDefault="00161779" w:rsidP="00161779">
      <w:pPr>
        <w:pStyle w:val="ListParagraph"/>
        <w:numPr>
          <w:ilvl w:val="0"/>
          <w:numId w:val="21"/>
        </w:numPr>
        <w:spacing w:after="0"/>
        <w:rPr>
          <w:bCs/>
        </w:rPr>
      </w:pPr>
      <w:r>
        <w:rPr>
          <w:bCs/>
        </w:rPr>
        <w:t>2015/16 Annual Report and Financial Statements</w:t>
      </w:r>
    </w:p>
    <w:p w14:paraId="41C59D6B" w14:textId="415939A2" w:rsidR="00161779" w:rsidRDefault="00161779" w:rsidP="00163E93">
      <w:pPr>
        <w:pStyle w:val="ListParagraph"/>
        <w:spacing w:after="0"/>
        <w:ind w:left="2160"/>
        <w:rPr>
          <w:bCs/>
        </w:rPr>
      </w:pPr>
      <w:r>
        <w:rPr>
          <w:bCs/>
        </w:rPr>
        <w:t>[CRC/186/12/16/</w:t>
      </w:r>
      <w:r w:rsidRPr="00161779">
        <w:rPr>
          <w:b/>
          <w:bCs/>
        </w:rPr>
        <w:t>04</w:t>
      </w:r>
      <w:r w:rsidR="0066245F">
        <w:rPr>
          <w:b/>
          <w:bCs/>
        </w:rPr>
        <w:t xml:space="preserve"> </w:t>
      </w:r>
      <w:r w:rsidR="0066245F">
        <w:rPr>
          <w:bCs/>
        </w:rPr>
        <w:t>refers</w:t>
      </w:r>
      <w:r>
        <w:rPr>
          <w:bCs/>
        </w:rPr>
        <w:t>]</w:t>
      </w:r>
    </w:p>
    <w:p w14:paraId="2EBAFFCB" w14:textId="77777777" w:rsidR="00161779" w:rsidRDefault="00161779" w:rsidP="00163E93">
      <w:pPr>
        <w:pStyle w:val="ListParagraph"/>
        <w:spacing w:after="0"/>
        <w:ind w:left="2160"/>
        <w:rPr>
          <w:bCs/>
        </w:rPr>
      </w:pPr>
    </w:p>
    <w:p w14:paraId="180526A7" w14:textId="79F3A5CD" w:rsidR="00F07174" w:rsidRDefault="00362F44" w:rsidP="00163E93">
      <w:pPr>
        <w:pStyle w:val="ListParagraph"/>
        <w:spacing w:after="0"/>
        <w:ind w:left="2160"/>
        <w:rPr>
          <w:bCs/>
        </w:rPr>
      </w:pPr>
      <w:r>
        <w:rPr>
          <w:bCs/>
        </w:rPr>
        <w:t xml:space="preserve">Mr G McKeown </w:t>
      </w:r>
      <w:r w:rsidR="005A098A">
        <w:rPr>
          <w:bCs/>
        </w:rPr>
        <w:t>continued his presentation of</w:t>
      </w:r>
      <w:r>
        <w:rPr>
          <w:bCs/>
        </w:rPr>
        <w:t xml:space="preserve"> the 2015/16 Annual Report and Financial Statements to the Board. He highlighted various sections of the report namely the Strategic Report, </w:t>
      </w:r>
      <w:r w:rsidR="00F07174">
        <w:rPr>
          <w:bCs/>
        </w:rPr>
        <w:t xml:space="preserve">Performance Analysis, </w:t>
      </w:r>
      <w:r>
        <w:rPr>
          <w:bCs/>
        </w:rPr>
        <w:t>the Governance Statement</w:t>
      </w:r>
      <w:r w:rsidR="00F07174">
        <w:rPr>
          <w:bCs/>
        </w:rPr>
        <w:t xml:space="preserve">, the Balance Sheet and the overview of grants. </w:t>
      </w:r>
    </w:p>
    <w:p w14:paraId="175BA402" w14:textId="77777777" w:rsidR="00F07174" w:rsidRDefault="00F07174" w:rsidP="00163E93">
      <w:pPr>
        <w:pStyle w:val="ListParagraph"/>
        <w:spacing w:after="0"/>
        <w:ind w:left="2160"/>
        <w:rPr>
          <w:bCs/>
        </w:rPr>
      </w:pPr>
    </w:p>
    <w:p w14:paraId="56F3CBA9" w14:textId="037456D0" w:rsidR="00161779" w:rsidRDefault="00F07174" w:rsidP="00163E93">
      <w:pPr>
        <w:pStyle w:val="ListParagraph"/>
        <w:spacing w:after="0"/>
        <w:ind w:left="2160"/>
        <w:rPr>
          <w:bCs/>
        </w:rPr>
      </w:pPr>
      <w:r>
        <w:rPr>
          <w:bCs/>
        </w:rPr>
        <w:lastRenderedPageBreak/>
        <w:t xml:space="preserve">He said the accounts would go back to </w:t>
      </w:r>
      <w:r w:rsidR="00CC0178">
        <w:rPr>
          <w:bCs/>
        </w:rPr>
        <w:t>Northern Ireland Audit Office</w:t>
      </w:r>
      <w:r>
        <w:rPr>
          <w:bCs/>
        </w:rPr>
        <w:t xml:space="preserve"> for sign off by the Comptroller and Audit General and then would be filed with Companies House. A copy would</w:t>
      </w:r>
      <w:r w:rsidR="00412B8C">
        <w:rPr>
          <w:bCs/>
        </w:rPr>
        <w:t xml:space="preserve"> then be given to the Assembly L</w:t>
      </w:r>
      <w:r>
        <w:rPr>
          <w:bCs/>
        </w:rPr>
        <w:t>ibrary. He said the publication of the Annual Report and Accounts needed completion within eight weeks of being presented to the Assembly.</w:t>
      </w:r>
    </w:p>
    <w:p w14:paraId="1ABEFB01" w14:textId="77777777" w:rsidR="00412B8C" w:rsidRDefault="00412B8C" w:rsidP="00163E93">
      <w:pPr>
        <w:pStyle w:val="ListParagraph"/>
        <w:spacing w:after="0"/>
        <w:ind w:left="2160"/>
        <w:rPr>
          <w:bCs/>
        </w:rPr>
      </w:pPr>
    </w:p>
    <w:p w14:paraId="3AA4003B" w14:textId="77777777" w:rsidR="00F07174" w:rsidRDefault="00F07174" w:rsidP="00163E93">
      <w:pPr>
        <w:pStyle w:val="ListParagraph"/>
        <w:spacing w:after="0"/>
        <w:ind w:left="2160"/>
        <w:rPr>
          <w:bCs/>
        </w:rPr>
      </w:pPr>
    </w:p>
    <w:p w14:paraId="5DA5ABFA" w14:textId="77777777" w:rsidR="00F07174" w:rsidRPr="00F07174" w:rsidRDefault="00F07174" w:rsidP="00F07174">
      <w:pPr>
        <w:pStyle w:val="ListParagraph"/>
        <w:numPr>
          <w:ilvl w:val="0"/>
          <w:numId w:val="21"/>
        </w:numPr>
        <w:spacing w:after="0"/>
      </w:pPr>
      <w:r w:rsidRPr="00F07174">
        <w:t>The Executive -Draft Programme for Government Consultation</w:t>
      </w:r>
    </w:p>
    <w:p w14:paraId="1652A1BD" w14:textId="129A2C4F" w:rsidR="00F07174" w:rsidRDefault="00F07174" w:rsidP="00F07174">
      <w:pPr>
        <w:pStyle w:val="ListParagraph"/>
        <w:spacing w:after="0"/>
        <w:ind w:left="2160"/>
        <w:rPr>
          <w:bCs/>
        </w:rPr>
      </w:pPr>
      <w:r>
        <w:rPr>
          <w:bCs/>
        </w:rPr>
        <w:t>[CRC/186/12/16/</w:t>
      </w:r>
      <w:r>
        <w:rPr>
          <w:b/>
          <w:bCs/>
        </w:rPr>
        <w:t>15</w:t>
      </w:r>
      <w:r w:rsidR="0066245F">
        <w:rPr>
          <w:b/>
          <w:bCs/>
        </w:rPr>
        <w:t xml:space="preserve"> </w:t>
      </w:r>
      <w:r w:rsidR="0066245F">
        <w:rPr>
          <w:bCs/>
        </w:rPr>
        <w:t>refers</w:t>
      </w:r>
      <w:r>
        <w:rPr>
          <w:bCs/>
        </w:rPr>
        <w:t>]</w:t>
      </w:r>
    </w:p>
    <w:p w14:paraId="40A9B65E" w14:textId="77777777" w:rsidR="00F07174" w:rsidRDefault="00F07174" w:rsidP="00F07174">
      <w:pPr>
        <w:pStyle w:val="ListParagraph"/>
        <w:spacing w:after="0"/>
        <w:ind w:left="2160"/>
        <w:rPr>
          <w:bCs/>
        </w:rPr>
      </w:pPr>
    </w:p>
    <w:p w14:paraId="6B3FEF7C" w14:textId="73268271" w:rsidR="002A1FF3" w:rsidRDefault="002A1FF3" w:rsidP="00F07174">
      <w:pPr>
        <w:pStyle w:val="ListParagraph"/>
        <w:spacing w:after="0"/>
        <w:ind w:left="2160"/>
        <w:rPr>
          <w:bCs/>
        </w:rPr>
      </w:pPr>
      <w:r>
        <w:rPr>
          <w:bCs/>
        </w:rPr>
        <w:t>Mrs G Attwood provided some background on this paper.</w:t>
      </w:r>
      <w:r w:rsidR="0036435D">
        <w:rPr>
          <w:bCs/>
        </w:rPr>
        <w:t xml:space="preserve"> Members suggested a few amendments to the paper.</w:t>
      </w:r>
    </w:p>
    <w:p w14:paraId="276720B7" w14:textId="440C78FE" w:rsidR="0036435D" w:rsidRDefault="0036435D" w:rsidP="00F07174">
      <w:pPr>
        <w:pStyle w:val="ListParagraph"/>
        <w:spacing w:after="0"/>
        <w:ind w:left="2160"/>
        <w:rPr>
          <w:bCs/>
        </w:rPr>
      </w:pPr>
      <w:r>
        <w:rPr>
          <w:bCs/>
        </w:rPr>
        <w:t xml:space="preserve">Members </w:t>
      </w:r>
      <w:r w:rsidR="00412B8C">
        <w:rPr>
          <w:bCs/>
        </w:rPr>
        <w:t>approved</w:t>
      </w:r>
      <w:r>
        <w:rPr>
          <w:bCs/>
        </w:rPr>
        <w:t xml:space="preserve"> this paper subject to the changes being made.</w:t>
      </w:r>
    </w:p>
    <w:p w14:paraId="3D728BE7" w14:textId="77777777" w:rsidR="0036435D" w:rsidRDefault="0036435D" w:rsidP="00F07174">
      <w:pPr>
        <w:pStyle w:val="ListParagraph"/>
        <w:spacing w:after="0"/>
        <w:ind w:left="2160"/>
        <w:rPr>
          <w:bCs/>
        </w:rPr>
      </w:pPr>
    </w:p>
    <w:p w14:paraId="0A5890E5" w14:textId="77777777" w:rsidR="0036435D" w:rsidRDefault="0036435D" w:rsidP="00F07174">
      <w:pPr>
        <w:pStyle w:val="ListParagraph"/>
        <w:spacing w:after="0"/>
        <w:ind w:left="2160"/>
        <w:rPr>
          <w:bCs/>
        </w:rPr>
      </w:pPr>
    </w:p>
    <w:p w14:paraId="4C0CA7F4" w14:textId="5A92CC57" w:rsidR="0036435D" w:rsidRPr="0036435D" w:rsidRDefault="0036435D" w:rsidP="00412B8C">
      <w:pPr>
        <w:pStyle w:val="ListParagraph"/>
        <w:numPr>
          <w:ilvl w:val="3"/>
          <w:numId w:val="25"/>
        </w:numPr>
        <w:spacing w:after="0"/>
        <w:ind w:left="2127" w:hanging="284"/>
      </w:pPr>
      <w:r w:rsidRPr="0036435D">
        <w:t>Education Authority – Providing Pathways 2017-2020</w:t>
      </w:r>
      <w:r>
        <w:t xml:space="preserve"> – Regional Area Plan for Education</w:t>
      </w:r>
    </w:p>
    <w:p w14:paraId="7A44E79E" w14:textId="499AB735" w:rsidR="0036435D" w:rsidRDefault="0036435D" w:rsidP="0036435D">
      <w:pPr>
        <w:pStyle w:val="ListParagraph"/>
        <w:spacing w:after="0"/>
        <w:ind w:left="2160"/>
        <w:rPr>
          <w:bCs/>
        </w:rPr>
      </w:pPr>
      <w:r>
        <w:rPr>
          <w:bCs/>
        </w:rPr>
        <w:t>[CRC/186/12/16/</w:t>
      </w:r>
      <w:r>
        <w:rPr>
          <w:b/>
          <w:bCs/>
        </w:rPr>
        <w:t>16</w:t>
      </w:r>
      <w:r w:rsidR="0066245F">
        <w:rPr>
          <w:b/>
          <w:bCs/>
        </w:rPr>
        <w:t xml:space="preserve"> </w:t>
      </w:r>
      <w:r w:rsidR="0066245F">
        <w:rPr>
          <w:bCs/>
        </w:rPr>
        <w:t>refers</w:t>
      </w:r>
      <w:r>
        <w:rPr>
          <w:bCs/>
        </w:rPr>
        <w:t>]</w:t>
      </w:r>
    </w:p>
    <w:p w14:paraId="02BB5DAA" w14:textId="16B22A47" w:rsidR="0036435D" w:rsidRDefault="0036435D" w:rsidP="00F07174">
      <w:pPr>
        <w:pStyle w:val="ListParagraph"/>
        <w:spacing w:after="0"/>
        <w:ind w:left="2160"/>
        <w:rPr>
          <w:bCs/>
        </w:rPr>
      </w:pPr>
    </w:p>
    <w:p w14:paraId="25C5BF8C" w14:textId="2E522E42" w:rsidR="0036435D" w:rsidRDefault="0036435D" w:rsidP="00F07174">
      <w:pPr>
        <w:pStyle w:val="ListParagraph"/>
        <w:spacing w:after="0"/>
        <w:ind w:left="2160"/>
        <w:rPr>
          <w:bCs/>
        </w:rPr>
      </w:pPr>
      <w:r>
        <w:rPr>
          <w:bCs/>
        </w:rPr>
        <w:t>Ms G Attwood provided some background information for members on this paper.</w:t>
      </w:r>
    </w:p>
    <w:p w14:paraId="4CB60B82" w14:textId="77777777" w:rsidR="0036435D" w:rsidRDefault="0036435D" w:rsidP="00F07174">
      <w:pPr>
        <w:pStyle w:val="ListParagraph"/>
        <w:spacing w:after="0"/>
        <w:ind w:left="2160"/>
        <w:rPr>
          <w:bCs/>
        </w:rPr>
      </w:pPr>
    </w:p>
    <w:p w14:paraId="7EE45543" w14:textId="387E37C3" w:rsidR="0036435D" w:rsidRDefault="00F32A01" w:rsidP="00F07174">
      <w:pPr>
        <w:pStyle w:val="ListParagraph"/>
        <w:spacing w:after="0"/>
        <w:ind w:left="2160"/>
        <w:rPr>
          <w:bCs/>
        </w:rPr>
      </w:pPr>
      <w:r>
        <w:rPr>
          <w:bCs/>
        </w:rPr>
        <w:t>No changes were requested to</w:t>
      </w:r>
      <w:r w:rsidR="0036435D">
        <w:rPr>
          <w:bCs/>
        </w:rPr>
        <w:t xml:space="preserve"> this paper.</w:t>
      </w:r>
    </w:p>
    <w:p w14:paraId="18A7DFC8" w14:textId="77777777" w:rsidR="0036435D" w:rsidRDefault="0036435D" w:rsidP="00F07174">
      <w:pPr>
        <w:pStyle w:val="ListParagraph"/>
        <w:spacing w:after="0"/>
        <w:ind w:left="2160"/>
        <w:rPr>
          <w:bCs/>
        </w:rPr>
      </w:pPr>
    </w:p>
    <w:p w14:paraId="277F2F74" w14:textId="77777777" w:rsidR="00412B8C" w:rsidRDefault="00412B8C" w:rsidP="00F07174">
      <w:pPr>
        <w:pStyle w:val="ListParagraph"/>
        <w:spacing w:after="0"/>
        <w:ind w:left="2160"/>
        <w:rPr>
          <w:bCs/>
        </w:rPr>
      </w:pPr>
    </w:p>
    <w:p w14:paraId="7D1DEAEA" w14:textId="7FC13988" w:rsidR="0036435D" w:rsidRDefault="00F00733" w:rsidP="00F07174">
      <w:pPr>
        <w:pStyle w:val="ListParagraph"/>
        <w:spacing w:after="0"/>
        <w:ind w:left="2160"/>
        <w:rPr>
          <w:bCs/>
          <w:i/>
        </w:rPr>
      </w:pPr>
      <w:r w:rsidRPr="00F00733">
        <w:rPr>
          <w:bCs/>
          <w:i/>
        </w:rPr>
        <w:t>Ms R McGlone left the meeting at 1.35pm</w:t>
      </w:r>
    </w:p>
    <w:p w14:paraId="554C4E74" w14:textId="77777777" w:rsidR="00412B8C" w:rsidRPr="00F00733" w:rsidRDefault="00412B8C" w:rsidP="00F07174">
      <w:pPr>
        <w:pStyle w:val="ListParagraph"/>
        <w:spacing w:after="0"/>
        <w:ind w:left="2160"/>
        <w:rPr>
          <w:bCs/>
          <w:i/>
        </w:rPr>
      </w:pPr>
    </w:p>
    <w:p w14:paraId="73F7AD53" w14:textId="77777777" w:rsidR="00F00733" w:rsidRDefault="00F00733" w:rsidP="00F07174">
      <w:pPr>
        <w:pStyle w:val="ListParagraph"/>
        <w:spacing w:after="0"/>
        <w:ind w:left="2160"/>
        <w:rPr>
          <w:bCs/>
        </w:rPr>
      </w:pPr>
    </w:p>
    <w:p w14:paraId="32C91928" w14:textId="3408C5A4" w:rsidR="00F00733" w:rsidRDefault="00C124C1" w:rsidP="00C124C1">
      <w:pPr>
        <w:pStyle w:val="ListParagraph"/>
        <w:numPr>
          <w:ilvl w:val="0"/>
          <w:numId w:val="21"/>
        </w:numPr>
        <w:spacing w:after="0"/>
        <w:rPr>
          <w:bCs/>
        </w:rPr>
      </w:pPr>
      <w:r>
        <w:rPr>
          <w:bCs/>
        </w:rPr>
        <w:t>Feedback paper on draft definition of reconciliation</w:t>
      </w:r>
    </w:p>
    <w:p w14:paraId="5137CE95" w14:textId="5FB5EBA3" w:rsidR="00C124C1" w:rsidRDefault="00C124C1" w:rsidP="00C124C1">
      <w:pPr>
        <w:pStyle w:val="ListParagraph"/>
        <w:spacing w:after="0"/>
        <w:ind w:left="2160"/>
        <w:rPr>
          <w:bCs/>
        </w:rPr>
      </w:pPr>
      <w:r>
        <w:rPr>
          <w:bCs/>
        </w:rPr>
        <w:t>[CRC/186/12/16/</w:t>
      </w:r>
      <w:r>
        <w:rPr>
          <w:b/>
          <w:bCs/>
        </w:rPr>
        <w:t>17</w:t>
      </w:r>
      <w:r w:rsidR="0066245F">
        <w:rPr>
          <w:b/>
          <w:bCs/>
        </w:rPr>
        <w:t xml:space="preserve"> </w:t>
      </w:r>
      <w:r w:rsidR="0066245F">
        <w:rPr>
          <w:bCs/>
        </w:rPr>
        <w:t>refers</w:t>
      </w:r>
      <w:r>
        <w:rPr>
          <w:bCs/>
        </w:rPr>
        <w:t>]</w:t>
      </w:r>
    </w:p>
    <w:p w14:paraId="2C5E2D9E" w14:textId="77777777" w:rsidR="00C124C1" w:rsidRDefault="00C124C1" w:rsidP="00F07174">
      <w:pPr>
        <w:pStyle w:val="ListParagraph"/>
        <w:spacing w:after="0"/>
        <w:ind w:left="2160"/>
        <w:rPr>
          <w:bCs/>
        </w:rPr>
      </w:pPr>
    </w:p>
    <w:p w14:paraId="28A099B6" w14:textId="7E03C455" w:rsidR="00C124C1" w:rsidRDefault="00C124C1" w:rsidP="00F07174">
      <w:pPr>
        <w:pStyle w:val="ListParagraph"/>
        <w:spacing w:after="0"/>
        <w:ind w:left="2160"/>
        <w:rPr>
          <w:bCs/>
        </w:rPr>
      </w:pPr>
      <w:r>
        <w:rPr>
          <w:bCs/>
        </w:rPr>
        <w:t>The Chair</w:t>
      </w:r>
      <w:r w:rsidR="00195187">
        <w:rPr>
          <w:bCs/>
        </w:rPr>
        <w:t xml:space="preserve"> provided some background information on this paper. </w:t>
      </w:r>
      <w:r w:rsidR="00412B8C">
        <w:rPr>
          <w:bCs/>
        </w:rPr>
        <w:t>Me</w:t>
      </w:r>
      <w:r w:rsidR="00195187">
        <w:rPr>
          <w:bCs/>
        </w:rPr>
        <w:t>mbers discussed next steps. Members decided to take Professor B Hamber</w:t>
      </w:r>
      <w:r w:rsidR="00412B8C">
        <w:rPr>
          <w:bCs/>
        </w:rPr>
        <w:t xml:space="preserve">, </w:t>
      </w:r>
      <w:r w:rsidR="0066245F">
        <w:rPr>
          <w:bCs/>
        </w:rPr>
        <w:t>University</w:t>
      </w:r>
      <w:r w:rsidR="00412B8C">
        <w:rPr>
          <w:bCs/>
        </w:rPr>
        <w:t xml:space="preserve"> of Ulster,</w:t>
      </w:r>
      <w:r w:rsidR="00195187">
        <w:rPr>
          <w:bCs/>
        </w:rPr>
        <w:t xml:space="preserve"> up on his offer of doing some more work on this paper. The paper will be refined a</w:t>
      </w:r>
      <w:r w:rsidR="00C1660F">
        <w:rPr>
          <w:bCs/>
        </w:rPr>
        <w:t>n</w:t>
      </w:r>
      <w:r w:rsidR="00195187">
        <w:rPr>
          <w:bCs/>
        </w:rPr>
        <w:t>d updated and will come back to the Board in February.</w:t>
      </w:r>
    </w:p>
    <w:p w14:paraId="2E98F3F1" w14:textId="77777777" w:rsidR="003D24F7" w:rsidRDefault="003D24F7" w:rsidP="00F07174">
      <w:pPr>
        <w:pStyle w:val="ListParagraph"/>
        <w:spacing w:after="0"/>
        <w:ind w:left="2160"/>
        <w:rPr>
          <w:bCs/>
        </w:rPr>
      </w:pPr>
    </w:p>
    <w:p w14:paraId="342EA4CD" w14:textId="77777777" w:rsidR="00C1660F" w:rsidRDefault="00C1660F" w:rsidP="00F07174">
      <w:pPr>
        <w:pStyle w:val="ListParagraph"/>
        <w:spacing w:after="0"/>
        <w:ind w:left="2160"/>
        <w:rPr>
          <w:bCs/>
        </w:rPr>
      </w:pPr>
    </w:p>
    <w:p w14:paraId="362EB285" w14:textId="209BA1CD" w:rsidR="00C1660F" w:rsidRPr="00F00733" w:rsidRDefault="00C1660F" w:rsidP="00C1660F">
      <w:pPr>
        <w:pStyle w:val="ListParagraph"/>
        <w:spacing w:after="0"/>
        <w:ind w:left="2160"/>
        <w:rPr>
          <w:bCs/>
          <w:i/>
        </w:rPr>
      </w:pPr>
      <w:r w:rsidRPr="00F00733">
        <w:rPr>
          <w:bCs/>
          <w:i/>
        </w:rPr>
        <w:t xml:space="preserve">Ms </w:t>
      </w:r>
      <w:r>
        <w:rPr>
          <w:bCs/>
          <w:i/>
        </w:rPr>
        <w:t>G Attwood left the meeting at 1.50</w:t>
      </w:r>
      <w:r w:rsidRPr="00F00733">
        <w:rPr>
          <w:bCs/>
          <w:i/>
        </w:rPr>
        <w:t>pm</w:t>
      </w:r>
    </w:p>
    <w:p w14:paraId="7C752C3A" w14:textId="77777777" w:rsidR="00C1660F" w:rsidRDefault="00C1660F" w:rsidP="00F07174">
      <w:pPr>
        <w:pStyle w:val="ListParagraph"/>
        <w:spacing w:after="0"/>
        <w:ind w:left="2160"/>
        <w:rPr>
          <w:bCs/>
        </w:rPr>
      </w:pPr>
    </w:p>
    <w:p w14:paraId="22E51B0E" w14:textId="72867794" w:rsidR="00C1660F" w:rsidRPr="00F00733" w:rsidRDefault="00C1660F" w:rsidP="00C1660F">
      <w:pPr>
        <w:pStyle w:val="ListParagraph"/>
        <w:spacing w:after="0"/>
        <w:ind w:left="2160"/>
        <w:rPr>
          <w:bCs/>
          <w:i/>
        </w:rPr>
      </w:pPr>
      <w:r>
        <w:rPr>
          <w:bCs/>
          <w:i/>
        </w:rPr>
        <w:t>Mr R Campbell left the meeting at 1.50</w:t>
      </w:r>
      <w:r w:rsidRPr="00F00733">
        <w:rPr>
          <w:bCs/>
          <w:i/>
        </w:rPr>
        <w:t>pm</w:t>
      </w:r>
    </w:p>
    <w:p w14:paraId="38835F20" w14:textId="77777777" w:rsidR="00C1660F" w:rsidRDefault="00C1660F" w:rsidP="00F07174">
      <w:pPr>
        <w:pStyle w:val="ListParagraph"/>
        <w:spacing w:after="0"/>
        <w:ind w:left="2160"/>
        <w:rPr>
          <w:bCs/>
        </w:rPr>
      </w:pPr>
    </w:p>
    <w:p w14:paraId="2832D992" w14:textId="77777777" w:rsidR="00C1660F" w:rsidRDefault="00C1660F" w:rsidP="00F07174">
      <w:pPr>
        <w:pStyle w:val="ListParagraph"/>
        <w:spacing w:after="0"/>
        <w:ind w:left="2160"/>
        <w:rPr>
          <w:bCs/>
        </w:rPr>
      </w:pPr>
    </w:p>
    <w:p w14:paraId="3CD32969" w14:textId="77777777" w:rsidR="003D24F7" w:rsidRDefault="003D24F7" w:rsidP="00F07174">
      <w:pPr>
        <w:pStyle w:val="ListParagraph"/>
        <w:spacing w:after="0"/>
        <w:ind w:left="2160"/>
        <w:rPr>
          <w:bCs/>
        </w:rPr>
      </w:pPr>
    </w:p>
    <w:p w14:paraId="1B08D046" w14:textId="50AD0590" w:rsidR="00C1660F" w:rsidRDefault="00C13905" w:rsidP="00C1660F">
      <w:pPr>
        <w:spacing w:after="0"/>
        <w:ind w:left="0"/>
        <w:rPr>
          <w:b/>
        </w:rPr>
      </w:pPr>
      <w:r>
        <w:rPr>
          <w:b/>
        </w:rPr>
        <w:t>2814</w:t>
      </w:r>
      <w:r w:rsidR="00C1660F">
        <w:rPr>
          <w:b/>
        </w:rPr>
        <w:t>/16</w:t>
      </w:r>
      <w:r w:rsidR="00C1660F">
        <w:rPr>
          <w:b/>
        </w:rPr>
        <w:tab/>
        <w:t>FUNDING (continued):</w:t>
      </w:r>
    </w:p>
    <w:p w14:paraId="41D171D5" w14:textId="77777777" w:rsidR="00C1660F" w:rsidRDefault="00C1660F" w:rsidP="00F07174">
      <w:pPr>
        <w:pStyle w:val="ListParagraph"/>
        <w:spacing w:after="0"/>
        <w:ind w:left="2160"/>
        <w:rPr>
          <w:bCs/>
        </w:rPr>
      </w:pPr>
    </w:p>
    <w:p w14:paraId="4F9631AF" w14:textId="4FFCF16C" w:rsidR="00C1660F" w:rsidRDefault="00C1660F" w:rsidP="00C1660F">
      <w:pPr>
        <w:pStyle w:val="ListParagraph"/>
        <w:numPr>
          <w:ilvl w:val="0"/>
          <w:numId w:val="21"/>
        </w:numPr>
        <w:spacing w:after="0"/>
        <w:rPr>
          <w:bCs/>
        </w:rPr>
      </w:pPr>
      <w:r>
        <w:rPr>
          <w:bCs/>
        </w:rPr>
        <w:t>Grants Update Report (continued)</w:t>
      </w:r>
    </w:p>
    <w:p w14:paraId="3EF12400" w14:textId="743D48D5" w:rsidR="00C1660F" w:rsidRDefault="00C1660F" w:rsidP="00C1660F">
      <w:pPr>
        <w:pStyle w:val="ListParagraph"/>
        <w:spacing w:after="0"/>
        <w:ind w:left="2160"/>
      </w:pPr>
      <w:r w:rsidRPr="00163E93">
        <w:t>[CRC/186/12/16/</w:t>
      </w:r>
      <w:r>
        <w:rPr>
          <w:b/>
        </w:rPr>
        <w:t>13</w:t>
      </w:r>
      <w:r w:rsidR="0066245F">
        <w:rPr>
          <w:b/>
        </w:rPr>
        <w:t xml:space="preserve"> </w:t>
      </w:r>
      <w:r w:rsidR="0066245F">
        <w:t>refers</w:t>
      </w:r>
      <w:r w:rsidRPr="00163E93">
        <w:t>]</w:t>
      </w:r>
    </w:p>
    <w:p w14:paraId="245375A9" w14:textId="77777777" w:rsidR="00C1660F" w:rsidRDefault="00C1660F" w:rsidP="00C1660F">
      <w:pPr>
        <w:pStyle w:val="ListParagraph"/>
        <w:spacing w:after="0"/>
        <w:ind w:left="2160"/>
      </w:pPr>
    </w:p>
    <w:p w14:paraId="30D5A1A6" w14:textId="24CE6A59" w:rsidR="00C1660F" w:rsidRDefault="00C1660F" w:rsidP="00C1660F">
      <w:pPr>
        <w:pStyle w:val="ListParagraph"/>
        <w:spacing w:after="0"/>
        <w:ind w:left="2160"/>
      </w:pPr>
      <w:r>
        <w:lastRenderedPageBreak/>
        <w:t>Mr P Jordan highlighted an exceptional issue at the end of the Grants Update Report. The issue was in connection with a core funded group, Charter NI, that has attracted considerable publicity over the past number of weeks relating to public comments made the groups CEO.</w:t>
      </w:r>
    </w:p>
    <w:p w14:paraId="23D45BB1" w14:textId="77777777" w:rsidR="00C1660F" w:rsidRDefault="00C1660F" w:rsidP="00C1660F">
      <w:pPr>
        <w:pStyle w:val="ListParagraph"/>
        <w:spacing w:after="0"/>
        <w:ind w:left="2160"/>
      </w:pPr>
    </w:p>
    <w:p w14:paraId="1DD29207" w14:textId="6225EA3C" w:rsidR="00C1660F" w:rsidRDefault="00C1660F" w:rsidP="00C1660F">
      <w:pPr>
        <w:pStyle w:val="ListParagraph"/>
        <w:spacing w:after="0"/>
        <w:ind w:left="2160"/>
      </w:pPr>
      <w:r>
        <w:t xml:space="preserve">Mr P Jordan said he had been in touch with the group and provided members with copies of correspondence that had been sent to the group and that had been received from the group. A </w:t>
      </w:r>
      <w:r w:rsidR="003545D9">
        <w:t>discussion ensued</w:t>
      </w:r>
      <w:r w:rsidR="00CF7BC7">
        <w:t xml:space="preserve"> amongst members</w:t>
      </w:r>
      <w:r w:rsidR="003545D9">
        <w:t>. Mr P Jordan said discussions were ongoing with the group and he would update members as to their outcome.</w:t>
      </w:r>
    </w:p>
    <w:p w14:paraId="017DA41F" w14:textId="77777777" w:rsidR="00E11067" w:rsidRDefault="00E11067" w:rsidP="00C1660F">
      <w:pPr>
        <w:pStyle w:val="ListParagraph"/>
        <w:spacing w:after="0"/>
        <w:ind w:left="2160"/>
      </w:pPr>
    </w:p>
    <w:p w14:paraId="4EB2AFA6" w14:textId="59B491EE" w:rsidR="00E11067" w:rsidRDefault="00E11067" w:rsidP="00E11067">
      <w:pPr>
        <w:pStyle w:val="ListParagraph"/>
        <w:spacing w:after="0"/>
        <w:ind w:left="2160"/>
        <w:rPr>
          <w:bCs/>
          <w:i/>
        </w:rPr>
      </w:pPr>
      <w:r>
        <w:rPr>
          <w:bCs/>
          <w:i/>
        </w:rPr>
        <w:t>Ms D Close left the meeting at 2.05pm</w:t>
      </w:r>
    </w:p>
    <w:p w14:paraId="21332AE7" w14:textId="77777777" w:rsidR="00CC0178" w:rsidRDefault="00CC0178" w:rsidP="00E11067">
      <w:pPr>
        <w:pStyle w:val="ListParagraph"/>
        <w:spacing w:after="0"/>
        <w:ind w:left="2160"/>
        <w:rPr>
          <w:bCs/>
          <w:i/>
        </w:rPr>
      </w:pPr>
    </w:p>
    <w:p w14:paraId="75A9D04F" w14:textId="0E4D2744" w:rsidR="0077527F" w:rsidRDefault="0077527F" w:rsidP="0077527F">
      <w:pPr>
        <w:pStyle w:val="ListParagraph"/>
        <w:numPr>
          <w:ilvl w:val="0"/>
          <w:numId w:val="21"/>
        </w:numPr>
        <w:spacing w:after="0"/>
        <w:rPr>
          <w:bCs/>
        </w:rPr>
      </w:pPr>
      <w:r>
        <w:rPr>
          <w:bCs/>
        </w:rPr>
        <w:t>Core Funding Underspends</w:t>
      </w:r>
    </w:p>
    <w:p w14:paraId="0EA950E0" w14:textId="6E5E4487" w:rsidR="0077527F" w:rsidRDefault="0077527F" w:rsidP="0077527F">
      <w:pPr>
        <w:pStyle w:val="ListParagraph"/>
        <w:spacing w:after="0"/>
        <w:ind w:left="2160"/>
      </w:pPr>
      <w:r w:rsidRPr="00163E93">
        <w:t>[CRC/186/12/16/</w:t>
      </w:r>
      <w:r>
        <w:rPr>
          <w:b/>
        </w:rPr>
        <w:t>14</w:t>
      </w:r>
      <w:r w:rsidR="0066245F">
        <w:rPr>
          <w:b/>
        </w:rPr>
        <w:t xml:space="preserve"> </w:t>
      </w:r>
      <w:r w:rsidR="0066245F">
        <w:t>refers</w:t>
      </w:r>
      <w:r w:rsidRPr="00163E93">
        <w:t>]</w:t>
      </w:r>
    </w:p>
    <w:p w14:paraId="6397D956" w14:textId="77777777" w:rsidR="00CF7BC7" w:rsidRDefault="00CF7BC7" w:rsidP="0077527F">
      <w:pPr>
        <w:pStyle w:val="ListParagraph"/>
        <w:spacing w:after="0"/>
        <w:ind w:left="2160"/>
      </w:pPr>
    </w:p>
    <w:p w14:paraId="53799467" w14:textId="625392F9" w:rsidR="00CF7BC7" w:rsidRDefault="00CF7BC7" w:rsidP="0077527F">
      <w:pPr>
        <w:pStyle w:val="ListParagraph"/>
        <w:spacing w:after="0"/>
        <w:ind w:left="2160"/>
      </w:pPr>
      <w:r>
        <w:t>Mr P Jordan asked members to consider changing the rule to allow core funded groups to request allocation towards all of the eligible costs of the core funding scheme rather than those within their individual contracts.</w:t>
      </w:r>
    </w:p>
    <w:p w14:paraId="7A3F1D4A" w14:textId="77777777" w:rsidR="00CF7BC7" w:rsidRDefault="00CF7BC7" w:rsidP="0077527F">
      <w:pPr>
        <w:pStyle w:val="ListParagraph"/>
        <w:spacing w:after="0"/>
        <w:ind w:left="2160"/>
      </w:pPr>
    </w:p>
    <w:p w14:paraId="3B3A344C" w14:textId="319377B2" w:rsidR="00CF7BC7" w:rsidRDefault="00CF7BC7" w:rsidP="0077527F">
      <w:pPr>
        <w:pStyle w:val="ListParagraph"/>
        <w:spacing w:after="0"/>
        <w:ind w:left="2160"/>
      </w:pPr>
      <w:r>
        <w:t>Members had a lengthy conversation about this and decided to continue to use the current procedures for 2016/17 – bring forward reallocations to the Board and transfer underspends to the C</w:t>
      </w:r>
      <w:r w:rsidR="00CC0178">
        <w:t xml:space="preserve">ommunity </w:t>
      </w:r>
      <w:r>
        <w:t>R</w:t>
      </w:r>
      <w:r w:rsidR="00CC0178">
        <w:t xml:space="preserve">elations </w:t>
      </w:r>
      <w:r>
        <w:t>C</w:t>
      </w:r>
      <w:r w:rsidR="00CC0178">
        <w:t xml:space="preserve">ultural </w:t>
      </w:r>
      <w:r>
        <w:t>D</w:t>
      </w:r>
      <w:r w:rsidR="00CC0178">
        <w:t>iversity Grant S</w:t>
      </w:r>
      <w:r>
        <w:t>cheme. Members agreed to consider the changes for the 2017/18 scheme. Mr P Jordan will do some more work on the criteria and information on the conditions where variations would take place. He will present a paper to the Board at the February Board meeting.</w:t>
      </w:r>
    </w:p>
    <w:p w14:paraId="2B083A1A" w14:textId="77777777" w:rsidR="0077527F" w:rsidRDefault="0077527F" w:rsidP="00C1660F">
      <w:pPr>
        <w:pStyle w:val="ListParagraph"/>
        <w:spacing w:after="0"/>
        <w:ind w:left="2160"/>
        <w:rPr>
          <w:bCs/>
        </w:rPr>
      </w:pPr>
    </w:p>
    <w:p w14:paraId="0BE87837" w14:textId="77777777" w:rsidR="003D24F7" w:rsidRDefault="003D24F7" w:rsidP="00C1660F">
      <w:pPr>
        <w:pStyle w:val="ListParagraph"/>
        <w:spacing w:after="0"/>
        <w:ind w:left="2160"/>
        <w:rPr>
          <w:bCs/>
        </w:rPr>
      </w:pPr>
    </w:p>
    <w:p w14:paraId="1932617A" w14:textId="77777777" w:rsidR="00412B8C" w:rsidRDefault="00412B8C" w:rsidP="00C1660F">
      <w:pPr>
        <w:pStyle w:val="ListParagraph"/>
        <w:spacing w:after="0"/>
        <w:ind w:left="2160"/>
        <w:rPr>
          <w:bCs/>
        </w:rPr>
      </w:pPr>
    </w:p>
    <w:p w14:paraId="64110300" w14:textId="65218DEE" w:rsidR="008A4E79" w:rsidRDefault="00C13905" w:rsidP="008A4E79">
      <w:pPr>
        <w:spacing w:after="0"/>
        <w:ind w:left="0"/>
        <w:rPr>
          <w:b/>
        </w:rPr>
      </w:pPr>
      <w:r>
        <w:rPr>
          <w:b/>
        </w:rPr>
        <w:t>2815</w:t>
      </w:r>
      <w:r w:rsidR="008A4E79">
        <w:rPr>
          <w:b/>
        </w:rPr>
        <w:t>/16</w:t>
      </w:r>
      <w:r w:rsidR="008A4E79">
        <w:rPr>
          <w:b/>
        </w:rPr>
        <w:tab/>
        <w:t>CEO’S REPORT:</w:t>
      </w:r>
    </w:p>
    <w:p w14:paraId="4BE32814" w14:textId="77777777" w:rsidR="0066245F" w:rsidRDefault="0066245F" w:rsidP="0066245F">
      <w:pPr>
        <w:spacing w:after="0"/>
      </w:pPr>
    </w:p>
    <w:p w14:paraId="391DD004" w14:textId="64856646" w:rsidR="0066245F" w:rsidRDefault="0066245F" w:rsidP="0066245F">
      <w:pPr>
        <w:spacing w:after="0"/>
      </w:pPr>
      <w:r w:rsidRPr="00163E93">
        <w:t>[CRC/186/12/16/</w:t>
      </w:r>
      <w:r w:rsidRPr="0066245F">
        <w:rPr>
          <w:b/>
        </w:rPr>
        <w:t>14</w:t>
      </w:r>
      <w:r>
        <w:rPr>
          <w:b/>
        </w:rPr>
        <w:t xml:space="preserve"> </w:t>
      </w:r>
      <w:r w:rsidRPr="0066245F">
        <w:t>refers</w:t>
      </w:r>
      <w:r w:rsidRPr="00163E93">
        <w:t>]</w:t>
      </w:r>
    </w:p>
    <w:p w14:paraId="56DB2504" w14:textId="77777777" w:rsidR="008A4E79" w:rsidRDefault="008A4E79" w:rsidP="008A4E79">
      <w:pPr>
        <w:spacing w:after="0"/>
        <w:ind w:left="0"/>
        <w:rPr>
          <w:b/>
        </w:rPr>
      </w:pPr>
    </w:p>
    <w:p w14:paraId="06765706" w14:textId="143914DE" w:rsidR="008A4E79" w:rsidRDefault="008A4E79" w:rsidP="008A4E79">
      <w:pPr>
        <w:spacing w:after="0"/>
        <w:ind w:left="0"/>
      </w:pPr>
      <w:r>
        <w:rPr>
          <w:b/>
        </w:rPr>
        <w:tab/>
      </w:r>
      <w:r>
        <w:rPr>
          <w:b/>
        </w:rPr>
        <w:tab/>
      </w:r>
      <w:r>
        <w:t>The CEO highlighted the following items from her report:</w:t>
      </w:r>
    </w:p>
    <w:p w14:paraId="3ECB318F" w14:textId="3DFB6B5E" w:rsidR="008A4E79" w:rsidRDefault="008A4E79" w:rsidP="008A4E79">
      <w:pPr>
        <w:spacing w:after="0"/>
        <w:ind w:left="0"/>
      </w:pPr>
      <w:r>
        <w:t xml:space="preserve"> </w:t>
      </w:r>
    </w:p>
    <w:p w14:paraId="6CE23AEC" w14:textId="47A2227B" w:rsidR="008A4E79" w:rsidRDefault="008A4E79" w:rsidP="008A4E79">
      <w:pPr>
        <w:pStyle w:val="ListParagraph"/>
        <w:numPr>
          <w:ilvl w:val="0"/>
          <w:numId w:val="21"/>
        </w:numPr>
        <w:spacing w:after="0"/>
      </w:pPr>
      <w:r>
        <w:t>Meeting with The Executive Office Funding Transition Working Group on 8</w:t>
      </w:r>
      <w:r w:rsidRPr="008A4E79">
        <w:rPr>
          <w:vertAlign w:val="superscript"/>
        </w:rPr>
        <w:t>th</w:t>
      </w:r>
      <w:r>
        <w:t xml:space="preserve"> December – </w:t>
      </w:r>
      <w:r w:rsidR="00CC0178">
        <w:t>Community Relations Council was</w:t>
      </w:r>
      <w:r>
        <w:t xml:space="preserve"> told that it would be administering the North Belfast fund </w:t>
      </w:r>
      <w:r w:rsidR="00F32A01">
        <w:t>for 2017-18</w:t>
      </w:r>
      <w:r>
        <w:t>, subject to Ministerial approval.</w:t>
      </w:r>
    </w:p>
    <w:p w14:paraId="3CD24CE1" w14:textId="77777777" w:rsidR="00412B8C" w:rsidRDefault="00412B8C" w:rsidP="00412B8C">
      <w:pPr>
        <w:pStyle w:val="ListParagraph"/>
        <w:spacing w:after="0"/>
        <w:ind w:left="2160"/>
      </w:pPr>
    </w:p>
    <w:p w14:paraId="1473A0FC" w14:textId="3211B16F" w:rsidR="008A4E79" w:rsidRDefault="008A4E79" w:rsidP="008A4E79">
      <w:pPr>
        <w:pStyle w:val="ListParagraph"/>
        <w:numPr>
          <w:ilvl w:val="0"/>
          <w:numId w:val="21"/>
        </w:numPr>
        <w:spacing w:after="0"/>
      </w:pPr>
      <w:r>
        <w:t xml:space="preserve">District Council Training / Information Sessions </w:t>
      </w:r>
      <w:r w:rsidR="008C3ACF">
        <w:t>–</w:t>
      </w:r>
      <w:r>
        <w:t xml:space="preserve"> </w:t>
      </w:r>
      <w:r w:rsidR="008C3ACF">
        <w:t xml:space="preserve">four Councils have booked dates but Newtownabbey and Antrim have now had to postpone due to lack of numbers. There has been some concern in relation to the time it has taken </w:t>
      </w:r>
      <w:r w:rsidR="00F32A01">
        <w:t xml:space="preserve">councils </w:t>
      </w:r>
      <w:r w:rsidR="008C3ACF">
        <w:t>for this training to be organised.</w:t>
      </w:r>
    </w:p>
    <w:p w14:paraId="6ADC191F" w14:textId="77777777" w:rsidR="00412B8C" w:rsidRDefault="00412B8C" w:rsidP="00412B8C">
      <w:pPr>
        <w:pStyle w:val="ListParagraph"/>
        <w:spacing w:after="0"/>
        <w:ind w:left="2160"/>
      </w:pPr>
    </w:p>
    <w:p w14:paraId="320846D9" w14:textId="63E55286" w:rsidR="008C3ACF" w:rsidRPr="008A4E79" w:rsidRDefault="008C3ACF" w:rsidP="008A4E79">
      <w:pPr>
        <w:pStyle w:val="ListParagraph"/>
        <w:numPr>
          <w:ilvl w:val="0"/>
          <w:numId w:val="21"/>
        </w:numPr>
        <w:spacing w:after="0"/>
      </w:pPr>
      <w:r>
        <w:lastRenderedPageBreak/>
        <w:t>C</w:t>
      </w:r>
      <w:r w:rsidR="00CC0178">
        <w:t>ommunity Relations Council</w:t>
      </w:r>
      <w:r>
        <w:t xml:space="preserve"> will be working with SOLACE </w:t>
      </w:r>
      <w:r w:rsidR="00F32A01">
        <w:t xml:space="preserve">and TEO </w:t>
      </w:r>
      <w:r>
        <w:t xml:space="preserve">on a small </w:t>
      </w:r>
      <w:r w:rsidR="00F32A01">
        <w:t xml:space="preserve">scoping </w:t>
      </w:r>
      <w:r>
        <w:t>project in relation to bonfires</w:t>
      </w:r>
      <w:r w:rsidR="00F32A01">
        <w:t>. Appropriate liaison will also take place with the Flags, Identity, Culture and Traditions Commission.</w:t>
      </w:r>
      <w:bookmarkStart w:id="0" w:name="_GoBack"/>
      <w:bookmarkEnd w:id="0"/>
    </w:p>
    <w:p w14:paraId="41FF130B" w14:textId="77777777" w:rsidR="008A4E79" w:rsidRDefault="008A4E79" w:rsidP="00C1660F">
      <w:pPr>
        <w:pStyle w:val="ListParagraph"/>
        <w:spacing w:after="0"/>
        <w:ind w:left="2160"/>
        <w:rPr>
          <w:bCs/>
        </w:rPr>
      </w:pPr>
    </w:p>
    <w:p w14:paraId="7BCE6106" w14:textId="77777777" w:rsidR="008C3ACF" w:rsidRDefault="008C3ACF" w:rsidP="00C1660F">
      <w:pPr>
        <w:pStyle w:val="ListParagraph"/>
        <w:spacing w:after="0"/>
        <w:ind w:left="2160"/>
        <w:rPr>
          <w:bCs/>
        </w:rPr>
      </w:pPr>
    </w:p>
    <w:p w14:paraId="18BC9BBF" w14:textId="77777777" w:rsidR="00412B8C" w:rsidRDefault="00412B8C" w:rsidP="00C1660F">
      <w:pPr>
        <w:pStyle w:val="ListParagraph"/>
        <w:spacing w:after="0"/>
        <w:ind w:left="2160"/>
        <w:rPr>
          <w:bCs/>
        </w:rPr>
      </w:pPr>
    </w:p>
    <w:p w14:paraId="71B6AF8D" w14:textId="108FCFD4" w:rsidR="008C3ACF" w:rsidRDefault="00C13905" w:rsidP="008C3ACF">
      <w:pPr>
        <w:spacing w:after="0"/>
        <w:ind w:left="0"/>
        <w:rPr>
          <w:b/>
        </w:rPr>
      </w:pPr>
      <w:r>
        <w:rPr>
          <w:b/>
        </w:rPr>
        <w:t>2816</w:t>
      </w:r>
      <w:r w:rsidR="008C3ACF">
        <w:rPr>
          <w:b/>
        </w:rPr>
        <w:t>/16</w:t>
      </w:r>
      <w:r w:rsidR="008C3ACF">
        <w:rPr>
          <w:b/>
        </w:rPr>
        <w:tab/>
        <w:t>SECTOR REPORT:</w:t>
      </w:r>
    </w:p>
    <w:p w14:paraId="376D287A" w14:textId="77777777" w:rsidR="008C3ACF" w:rsidRDefault="008C3ACF" w:rsidP="00C1660F">
      <w:pPr>
        <w:pStyle w:val="ListParagraph"/>
        <w:spacing w:after="0"/>
        <w:ind w:left="2160"/>
        <w:rPr>
          <w:bCs/>
        </w:rPr>
      </w:pPr>
    </w:p>
    <w:p w14:paraId="5CF5E4BD" w14:textId="64D15E83" w:rsidR="008C3ACF" w:rsidRDefault="008C3ACF" w:rsidP="008C3ACF">
      <w:pPr>
        <w:pStyle w:val="ListParagraph"/>
        <w:numPr>
          <w:ilvl w:val="0"/>
          <w:numId w:val="22"/>
        </w:numPr>
        <w:spacing w:after="0"/>
        <w:rPr>
          <w:bCs/>
        </w:rPr>
      </w:pPr>
      <w:r>
        <w:rPr>
          <w:bCs/>
        </w:rPr>
        <w:t>Policy</w:t>
      </w:r>
    </w:p>
    <w:p w14:paraId="5DA1302D" w14:textId="0360D4D7" w:rsidR="008C3ACF" w:rsidRDefault="008C3ACF" w:rsidP="008C3ACF">
      <w:pPr>
        <w:spacing w:after="0"/>
        <w:ind w:left="2880"/>
        <w:rPr>
          <w:bCs/>
        </w:rPr>
      </w:pPr>
      <w:r>
        <w:rPr>
          <w:bCs/>
        </w:rPr>
        <w:t>[CRC/186/12/16/</w:t>
      </w:r>
      <w:r w:rsidRPr="008C3ACF">
        <w:rPr>
          <w:b/>
          <w:bCs/>
        </w:rPr>
        <w:t>19</w:t>
      </w:r>
      <w:r>
        <w:rPr>
          <w:bCs/>
        </w:rPr>
        <w:t xml:space="preserve"> refers]</w:t>
      </w:r>
    </w:p>
    <w:p w14:paraId="34D1E325" w14:textId="77777777" w:rsidR="008C3ACF" w:rsidRPr="008C3ACF" w:rsidRDefault="008C3ACF" w:rsidP="008C3ACF">
      <w:pPr>
        <w:spacing w:after="0"/>
        <w:ind w:left="2880"/>
        <w:rPr>
          <w:bCs/>
        </w:rPr>
      </w:pPr>
    </w:p>
    <w:p w14:paraId="0109821E" w14:textId="260309F1" w:rsidR="008C3ACF" w:rsidRDefault="008C3ACF" w:rsidP="008C3ACF">
      <w:pPr>
        <w:pStyle w:val="ListParagraph"/>
        <w:numPr>
          <w:ilvl w:val="0"/>
          <w:numId w:val="22"/>
        </w:numPr>
        <w:spacing w:after="0"/>
        <w:rPr>
          <w:bCs/>
        </w:rPr>
      </w:pPr>
      <w:r>
        <w:rPr>
          <w:bCs/>
        </w:rPr>
        <w:t>Funding and Development</w:t>
      </w:r>
    </w:p>
    <w:p w14:paraId="740D0002" w14:textId="49FC34A6" w:rsidR="008C3ACF" w:rsidRPr="008C3ACF" w:rsidRDefault="008C3ACF" w:rsidP="00252FBE">
      <w:pPr>
        <w:pStyle w:val="ListParagraph"/>
        <w:spacing w:after="0"/>
        <w:ind w:left="2880"/>
        <w:rPr>
          <w:bCs/>
        </w:rPr>
      </w:pPr>
      <w:r w:rsidRPr="008C3ACF">
        <w:rPr>
          <w:bCs/>
        </w:rPr>
        <w:t>[CRC/186/12/16/</w:t>
      </w:r>
      <w:r>
        <w:rPr>
          <w:b/>
          <w:bCs/>
        </w:rPr>
        <w:t>20</w:t>
      </w:r>
      <w:r w:rsidRPr="008C3ACF">
        <w:rPr>
          <w:bCs/>
        </w:rPr>
        <w:t xml:space="preserve"> refers]</w:t>
      </w:r>
    </w:p>
    <w:p w14:paraId="2541F4D5" w14:textId="77777777" w:rsidR="008C3ACF" w:rsidRDefault="008C3ACF" w:rsidP="008C3ACF">
      <w:pPr>
        <w:spacing w:after="0"/>
        <w:rPr>
          <w:bCs/>
        </w:rPr>
      </w:pPr>
    </w:p>
    <w:p w14:paraId="2AAFC0D0" w14:textId="0365A255" w:rsidR="008C3ACF" w:rsidRDefault="008C3ACF" w:rsidP="008C3ACF">
      <w:pPr>
        <w:spacing w:after="0"/>
        <w:rPr>
          <w:bCs/>
        </w:rPr>
      </w:pPr>
      <w:r>
        <w:rPr>
          <w:bCs/>
        </w:rPr>
        <w:t>The Chair said the Sector Reports were for information purposes.</w:t>
      </w:r>
    </w:p>
    <w:p w14:paraId="3384A974" w14:textId="77777777" w:rsidR="008C3ACF" w:rsidRDefault="008C3ACF" w:rsidP="008C3ACF">
      <w:pPr>
        <w:spacing w:after="0"/>
        <w:rPr>
          <w:bCs/>
        </w:rPr>
      </w:pPr>
    </w:p>
    <w:p w14:paraId="7B2C1C39" w14:textId="301086C0" w:rsidR="008C3ACF" w:rsidRDefault="00C13905" w:rsidP="008C3ACF">
      <w:pPr>
        <w:spacing w:after="0"/>
        <w:ind w:left="0"/>
        <w:rPr>
          <w:b/>
        </w:rPr>
      </w:pPr>
      <w:r>
        <w:rPr>
          <w:b/>
        </w:rPr>
        <w:t>2817</w:t>
      </w:r>
      <w:r w:rsidR="008C3ACF">
        <w:rPr>
          <w:b/>
        </w:rPr>
        <w:t>/16</w:t>
      </w:r>
      <w:r w:rsidR="008C3ACF">
        <w:rPr>
          <w:b/>
        </w:rPr>
        <w:tab/>
        <w:t>AOB:</w:t>
      </w:r>
    </w:p>
    <w:p w14:paraId="6D114C86" w14:textId="77777777" w:rsidR="008C3ACF" w:rsidRDefault="008C3ACF" w:rsidP="008C3ACF">
      <w:pPr>
        <w:spacing w:after="0"/>
        <w:rPr>
          <w:bCs/>
        </w:rPr>
      </w:pPr>
    </w:p>
    <w:p w14:paraId="64BA437B" w14:textId="58BBAAC3" w:rsidR="008C3ACF" w:rsidRDefault="008C3ACF" w:rsidP="008C3ACF">
      <w:pPr>
        <w:spacing w:after="0"/>
        <w:rPr>
          <w:bCs/>
        </w:rPr>
      </w:pPr>
      <w:r>
        <w:rPr>
          <w:bCs/>
        </w:rPr>
        <w:t>None.</w:t>
      </w:r>
    </w:p>
    <w:p w14:paraId="4626C6AF" w14:textId="77777777" w:rsidR="008C3ACF" w:rsidRDefault="008C3ACF" w:rsidP="008C3ACF">
      <w:pPr>
        <w:spacing w:after="0"/>
        <w:rPr>
          <w:bCs/>
        </w:rPr>
      </w:pPr>
    </w:p>
    <w:p w14:paraId="6CB31801" w14:textId="77777777" w:rsidR="00412B8C" w:rsidRDefault="00412B8C" w:rsidP="008C3ACF">
      <w:pPr>
        <w:spacing w:after="0"/>
        <w:rPr>
          <w:bCs/>
        </w:rPr>
      </w:pPr>
    </w:p>
    <w:p w14:paraId="34AEA672" w14:textId="0FEEB51A" w:rsidR="008C3ACF" w:rsidRDefault="00C13905" w:rsidP="008C3ACF">
      <w:pPr>
        <w:spacing w:after="0"/>
        <w:ind w:left="0"/>
        <w:rPr>
          <w:b/>
        </w:rPr>
      </w:pPr>
      <w:r>
        <w:rPr>
          <w:b/>
        </w:rPr>
        <w:t>281</w:t>
      </w:r>
      <w:r w:rsidR="008C3ACF">
        <w:rPr>
          <w:b/>
        </w:rPr>
        <w:t>8/16</w:t>
      </w:r>
      <w:r w:rsidR="008C3ACF">
        <w:rPr>
          <w:b/>
        </w:rPr>
        <w:tab/>
        <w:t>DATE OF NEXT MEETING:</w:t>
      </w:r>
    </w:p>
    <w:p w14:paraId="3BBDEFDD" w14:textId="407E986B" w:rsidR="008C3ACF" w:rsidRDefault="008C3ACF" w:rsidP="008C3ACF">
      <w:pPr>
        <w:spacing w:after="0"/>
        <w:ind w:left="0"/>
        <w:rPr>
          <w:b/>
        </w:rPr>
      </w:pPr>
      <w:r>
        <w:rPr>
          <w:b/>
        </w:rPr>
        <w:tab/>
      </w:r>
      <w:r>
        <w:rPr>
          <w:b/>
        </w:rPr>
        <w:tab/>
      </w:r>
    </w:p>
    <w:p w14:paraId="53AA11B8" w14:textId="7DEA5206" w:rsidR="008C3ACF" w:rsidRPr="008C3ACF" w:rsidRDefault="008C3ACF" w:rsidP="008C3ACF">
      <w:pPr>
        <w:spacing w:after="0"/>
        <w:ind w:left="0"/>
      </w:pPr>
      <w:r>
        <w:rPr>
          <w:b/>
        </w:rPr>
        <w:tab/>
      </w:r>
      <w:r>
        <w:rPr>
          <w:b/>
        </w:rPr>
        <w:tab/>
      </w:r>
      <w:r>
        <w:t>Thursday 2</w:t>
      </w:r>
      <w:r w:rsidRPr="008C3ACF">
        <w:rPr>
          <w:vertAlign w:val="superscript"/>
        </w:rPr>
        <w:t>nd</w:t>
      </w:r>
      <w:r>
        <w:t xml:space="preserve"> February 2017 @ 1pm</w:t>
      </w:r>
    </w:p>
    <w:p w14:paraId="58A107A2" w14:textId="77777777" w:rsidR="008C3ACF" w:rsidRPr="008C3ACF" w:rsidRDefault="008C3ACF" w:rsidP="008C3ACF">
      <w:pPr>
        <w:spacing w:after="0"/>
        <w:rPr>
          <w:bCs/>
        </w:rPr>
      </w:pPr>
    </w:p>
    <w:sectPr w:rsidR="008C3ACF" w:rsidRPr="008C3AC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E4588" w14:textId="77777777" w:rsidR="002A1FF3" w:rsidRDefault="002A1FF3" w:rsidP="008F4702">
      <w:pPr>
        <w:spacing w:after="0"/>
      </w:pPr>
      <w:r>
        <w:separator/>
      </w:r>
    </w:p>
  </w:endnote>
  <w:endnote w:type="continuationSeparator" w:id="0">
    <w:p w14:paraId="6A5D9C2C" w14:textId="77777777" w:rsidR="002A1FF3" w:rsidRDefault="002A1FF3" w:rsidP="008F47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138469"/>
      <w:docPartObj>
        <w:docPartGallery w:val="Page Numbers (Bottom of Page)"/>
        <w:docPartUnique/>
      </w:docPartObj>
    </w:sdtPr>
    <w:sdtEndPr>
      <w:rPr>
        <w:noProof/>
      </w:rPr>
    </w:sdtEndPr>
    <w:sdtContent>
      <w:p w14:paraId="244EF5C2" w14:textId="77777777" w:rsidR="002A1FF3" w:rsidRDefault="002A1FF3">
        <w:pPr>
          <w:pStyle w:val="Footer"/>
          <w:jc w:val="right"/>
        </w:pPr>
        <w:r>
          <w:fldChar w:fldCharType="begin"/>
        </w:r>
        <w:r>
          <w:instrText xml:space="preserve"> PAGE   \* MERGEFORMAT </w:instrText>
        </w:r>
        <w:r>
          <w:fldChar w:fldCharType="separate"/>
        </w:r>
        <w:r w:rsidR="00B8770E">
          <w:rPr>
            <w:noProof/>
          </w:rPr>
          <w:t>11</w:t>
        </w:r>
        <w:r>
          <w:rPr>
            <w:noProof/>
          </w:rPr>
          <w:fldChar w:fldCharType="end"/>
        </w:r>
      </w:p>
    </w:sdtContent>
  </w:sdt>
  <w:p w14:paraId="0436C71B" w14:textId="77777777" w:rsidR="002A1FF3" w:rsidRDefault="002A1F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A5ACB" w14:textId="77777777" w:rsidR="002A1FF3" w:rsidRDefault="002A1FF3" w:rsidP="008F4702">
      <w:pPr>
        <w:spacing w:after="0"/>
      </w:pPr>
      <w:r>
        <w:separator/>
      </w:r>
    </w:p>
  </w:footnote>
  <w:footnote w:type="continuationSeparator" w:id="0">
    <w:p w14:paraId="7AAC4339" w14:textId="77777777" w:rsidR="002A1FF3" w:rsidRDefault="002A1FF3" w:rsidP="008F470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2312855"/>
      <w:docPartObj>
        <w:docPartGallery w:val="Watermarks"/>
        <w:docPartUnique/>
      </w:docPartObj>
    </w:sdtPr>
    <w:sdtEndPr/>
    <w:sdtContent>
      <w:p w14:paraId="5B0F3265" w14:textId="77777777" w:rsidR="002A1FF3" w:rsidRDefault="00B8770E">
        <w:pPr>
          <w:pStyle w:val="Header"/>
        </w:pPr>
        <w:r>
          <w:rPr>
            <w:noProof/>
            <w:lang w:val="en-US"/>
          </w:rPr>
          <w:pict w14:anchorId="28625E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17F1"/>
    <w:multiLevelType w:val="hybridMultilevel"/>
    <w:tmpl w:val="50624C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93863CF"/>
    <w:multiLevelType w:val="hybridMultilevel"/>
    <w:tmpl w:val="A54E2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A23C3"/>
    <w:multiLevelType w:val="hybridMultilevel"/>
    <w:tmpl w:val="54C8E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71280"/>
    <w:multiLevelType w:val="hybridMultilevel"/>
    <w:tmpl w:val="F0C09CA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4232A0F"/>
    <w:multiLevelType w:val="hybridMultilevel"/>
    <w:tmpl w:val="E2DA874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15:restartNumberingAfterBreak="0">
    <w:nsid w:val="14EC4334"/>
    <w:multiLevelType w:val="hybridMultilevel"/>
    <w:tmpl w:val="B8226FF8"/>
    <w:lvl w:ilvl="0" w:tplc="08090005">
      <w:start w:val="1"/>
      <w:numFmt w:val="bullet"/>
      <w:lvlText w:val=""/>
      <w:lvlJc w:val="left"/>
      <w:pPr>
        <w:ind w:left="2498" w:hanging="360"/>
      </w:pPr>
      <w:rPr>
        <w:rFonts w:ascii="Wingdings" w:hAnsi="Wingdings"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6" w15:restartNumberingAfterBreak="0">
    <w:nsid w:val="171A6D1B"/>
    <w:multiLevelType w:val="hybridMultilevel"/>
    <w:tmpl w:val="FFAC21D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15:restartNumberingAfterBreak="0">
    <w:nsid w:val="17A6009C"/>
    <w:multiLevelType w:val="hybridMultilevel"/>
    <w:tmpl w:val="E2849F1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994553F"/>
    <w:multiLevelType w:val="hybridMultilevel"/>
    <w:tmpl w:val="42449F8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2D8A336C"/>
    <w:multiLevelType w:val="hybridMultilevel"/>
    <w:tmpl w:val="D1FAE506"/>
    <w:lvl w:ilvl="0" w:tplc="E7367F42">
      <w:numFmt w:val="bullet"/>
      <w:lvlText w:val="-"/>
      <w:lvlJc w:val="left"/>
      <w:pPr>
        <w:ind w:left="3960" w:hanging="360"/>
      </w:pPr>
      <w:rPr>
        <w:rFonts w:ascii="Times New Roman" w:eastAsia="Calibri" w:hAnsi="Times New Roman" w:cs="Times New Roman"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 w15:restartNumberingAfterBreak="0">
    <w:nsid w:val="32A8040F"/>
    <w:multiLevelType w:val="hybridMultilevel"/>
    <w:tmpl w:val="BB36BB80"/>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1" w15:restartNumberingAfterBreak="0">
    <w:nsid w:val="33697A23"/>
    <w:multiLevelType w:val="hybridMultilevel"/>
    <w:tmpl w:val="9D00A372"/>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2" w15:restartNumberingAfterBreak="0">
    <w:nsid w:val="35374750"/>
    <w:multiLevelType w:val="hybridMultilevel"/>
    <w:tmpl w:val="93326AF6"/>
    <w:lvl w:ilvl="0" w:tplc="E7367F42">
      <w:numFmt w:val="bullet"/>
      <w:lvlText w:val="-"/>
      <w:lvlJc w:val="left"/>
      <w:pPr>
        <w:ind w:left="1800" w:hanging="360"/>
      </w:pPr>
      <w:rPr>
        <w:rFonts w:ascii="Times New Roman" w:eastAsia="Calibr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6826AF1"/>
    <w:multiLevelType w:val="hybridMultilevel"/>
    <w:tmpl w:val="DD6276E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3B4F0988"/>
    <w:multiLevelType w:val="hybridMultilevel"/>
    <w:tmpl w:val="BAB2DD1C"/>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start w:val="1"/>
      <w:numFmt w:val="bullet"/>
      <w:lvlText w:val=""/>
      <w:lvlJc w:val="left"/>
      <w:pPr>
        <w:ind w:left="4298" w:hanging="360"/>
      </w:pPr>
      <w:rPr>
        <w:rFonts w:ascii="Symbol" w:hAnsi="Symbol" w:hint="default"/>
      </w:rPr>
    </w:lvl>
    <w:lvl w:ilvl="4" w:tplc="08090003">
      <w:start w:val="1"/>
      <w:numFmt w:val="bullet"/>
      <w:lvlText w:val="o"/>
      <w:lvlJc w:val="left"/>
      <w:pPr>
        <w:ind w:left="5018" w:hanging="360"/>
      </w:pPr>
      <w:rPr>
        <w:rFonts w:ascii="Courier New" w:hAnsi="Courier New" w:cs="Courier New" w:hint="default"/>
      </w:rPr>
    </w:lvl>
    <w:lvl w:ilvl="5" w:tplc="08090005">
      <w:start w:val="1"/>
      <w:numFmt w:val="bullet"/>
      <w:lvlText w:val=""/>
      <w:lvlJc w:val="left"/>
      <w:pPr>
        <w:ind w:left="5738" w:hanging="360"/>
      </w:pPr>
      <w:rPr>
        <w:rFonts w:ascii="Wingdings" w:hAnsi="Wingdings" w:hint="default"/>
      </w:rPr>
    </w:lvl>
    <w:lvl w:ilvl="6" w:tplc="08090001">
      <w:start w:val="1"/>
      <w:numFmt w:val="bullet"/>
      <w:lvlText w:val=""/>
      <w:lvlJc w:val="left"/>
      <w:pPr>
        <w:ind w:left="6458" w:hanging="360"/>
      </w:pPr>
      <w:rPr>
        <w:rFonts w:ascii="Symbol" w:hAnsi="Symbol" w:hint="default"/>
      </w:rPr>
    </w:lvl>
    <w:lvl w:ilvl="7" w:tplc="08090003">
      <w:start w:val="1"/>
      <w:numFmt w:val="bullet"/>
      <w:lvlText w:val="o"/>
      <w:lvlJc w:val="left"/>
      <w:pPr>
        <w:ind w:left="7178" w:hanging="360"/>
      </w:pPr>
      <w:rPr>
        <w:rFonts w:ascii="Courier New" w:hAnsi="Courier New" w:cs="Courier New" w:hint="default"/>
      </w:rPr>
    </w:lvl>
    <w:lvl w:ilvl="8" w:tplc="08090005">
      <w:start w:val="1"/>
      <w:numFmt w:val="bullet"/>
      <w:lvlText w:val=""/>
      <w:lvlJc w:val="left"/>
      <w:pPr>
        <w:ind w:left="7898" w:hanging="360"/>
      </w:pPr>
      <w:rPr>
        <w:rFonts w:ascii="Wingdings" w:hAnsi="Wingdings" w:hint="default"/>
      </w:rPr>
    </w:lvl>
  </w:abstractNum>
  <w:abstractNum w:abstractNumId="15" w15:restartNumberingAfterBreak="0">
    <w:nsid w:val="3DC56C05"/>
    <w:multiLevelType w:val="hybridMultilevel"/>
    <w:tmpl w:val="B5EA5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5466196"/>
    <w:multiLevelType w:val="hybridMultilevel"/>
    <w:tmpl w:val="66D224F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64B6A06"/>
    <w:multiLevelType w:val="hybridMultilevel"/>
    <w:tmpl w:val="4618766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46D630E6"/>
    <w:multiLevelType w:val="hybridMultilevel"/>
    <w:tmpl w:val="D2AA5D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54BD0DB2"/>
    <w:multiLevelType w:val="hybridMultilevel"/>
    <w:tmpl w:val="4F6AEE5C"/>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568C125B"/>
    <w:multiLevelType w:val="hybridMultilevel"/>
    <w:tmpl w:val="236E99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5ACC03EA"/>
    <w:multiLevelType w:val="hybridMultilevel"/>
    <w:tmpl w:val="51E0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543CA6"/>
    <w:multiLevelType w:val="hybridMultilevel"/>
    <w:tmpl w:val="DE9CBE4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3" w15:restartNumberingAfterBreak="0">
    <w:nsid w:val="62077878"/>
    <w:multiLevelType w:val="hybridMultilevel"/>
    <w:tmpl w:val="C598D9D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6C750895"/>
    <w:multiLevelType w:val="hybridMultilevel"/>
    <w:tmpl w:val="F37A2978"/>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744302CB"/>
    <w:multiLevelType w:val="hybridMultilevel"/>
    <w:tmpl w:val="AACE3B72"/>
    <w:lvl w:ilvl="0" w:tplc="08090001">
      <w:start w:val="1"/>
      <w:numFmt w:val="bullet"/>
      <w:lvlText w:val=""/>
      <w:lvlJc w:val="left"/>
      <w:pPr>
        <w:ind w:left="2865" w:hanging="360"/>
      </w:pPr>
      <w:rPr>
        <w:rFonts w:ascii="Symbol" w:hAnsi="Symbol" w:hint="default"/>
      </w:rPr>
    </w:lvl>
    <w:lvl w:ilvl="1" w:tplc="08090003" w:tentative="1">
      <w:start w:val="1"/>
      <w:numFmt w:val="bullet"/>
      <w:lvlText w:val="o"/>
      <w:lvlJc w:val="left"/>
      <w:pPr>
        <w:ind w:left="3585" w:hanging="360"/>
      </w:pPr>
      <w:rPr>
        <w:rFonts w:ascii="Courier New" w:hAnsi="Courier New" w:cs="Courier New" w:hint="default"/>
      </w:rPr>
    </w:lvl>
    <w:lvl w:ilvl="2" w:tplc="08090005" w:tentative="1">
      <w:start w:val="1"/>
      <w:numFmt w:val="bullet"/>
      <w:lvlText w:val=""/>
      <w:lvlJc w:val="left"/>
      <w:pPr>
        <w:ind w:left="4305" w:hanging="360"/>
      </w:pPr>
      <w:rPr>
        <w:rFonts w:ascii="Wingdings" w:hAnsi="Wingdings" w:hint="default"/>
      </w:rPr>
    </w:lvl>
    <w:lvl w:ilvl="3" w:tplc="08090001" w:tentative="1">
      <w:start w:val="1"/>
      <w:numFmt w:val="bullet"/>
      <w:lvlText w:val=""/>
      <w:lvlJc w:val="left"/>
      <w:pPr>
        <w:ind w:left="5025" w:hanging="360"/>
      </w:pPr>
      <w:rPr>
        <w:rFonts w:ascii="Symbol" w:hAnsi="Symbol" w:hint="default"/>
      </w:rPr>
    </w:lvl>
    <w:lvl w:ilvl="4" w:tplc="08090003" w:tentative="1">
      <w:start w:val="1"/>
      <w:numFmt w:val="bullet"/>
      <w:lvlText w:val="o"/>
      <w:lvlJc w:val="left"/>
      <w:pPr>
        <w:ind w:left="5745" w:hanging="360"/>
      </w:pPr>
      <w:rPr>
        <w:rFonts w:ascii="Courier New" w:hAnsi="Courier New" w:cs="Courier New" w:hint="default"/>
      </w:rPr>
    </w:lvl>
    <w:lvl w:ilvl="5" w:tplc="08090005" w:tentative="1">
      <w:start w:val="1"/>
      <w:numFmt w:val="bullet"/>
      <w:lvlText w:val=""/>
      <w:lvlJc w:val="left"/>
      <w:pPr>
        <w:ind w:left="6465" w:hanging="360"/>
      </w:pPr>
      <w:rPr>
        <w:rFonts w:ascii="Wingdings" w:hAnsi="Wingdings" w:hint="default"/>
      </w:rPr>
    </w:lvl>
    <w:lvl w:ilvl="6" w:tplc="08090001" w:tentative="1">
      <w:start w:val="1"/>
      <w:numFmt w:val="bullet"/>
      <w:lvlText w:val=""/>
      <w:lvlJc w:val="left"/>
      <w:pPr>
        <w:ind w:left="7185" w:hanging="360"/>
      </w:pPr>
      <w:rPr>
        <w:rFonts w:ascii="Symbol" w:hAnsi="Symbol" w:hint="default"/>
      </w:rPr>
    </w:lvl>
    <w:lvl w:ilvl="7" w:tplc="08090003" w:tentative="1">
      <w:start w:val="1"/>
      <w:numFmt w:val="bullet"/>
      <w:lvlText w:val="o"/>
      <w:lvlJc w:val="left"/>
      <w:pPr>
        <w:ind w:left="7905" w:hanging="360"/>
      </w:pPr>
      <w:rPr>
        <w:rFonts w:ascii="Courier New" w:hAnsi="Courier New" w:cs="Courier New" w:hint="default"/>
      </w:rPr>
    </w:lvl>
    <w:lvl w:ilvl="8" w:tplc="08090005" w:tentative="1">
      <w:start w:val="1"/>
      <w:numFmt w:val="bullet"/>
      <w:lvlText w:val=""/>
      <w:lvlJc w:val="left"/>
      <w:pPr>
        <w:ind w:left="8625" w:hanging="360"/>
      </w:pPr>
      <w:rPr>
        <w:rFonts w:ascii="Wingdings" w:hAnsi="Wingdings" w:hint="default"/>
      </w:rPr>
    </w:lvl>
  </w:abstractNum>
  <w:num w:numId="1">
    <w:abstractNumId w:val="14"/>
  </w:num>
  <w:num w:numId="2">
    <w:abstractNumId w:val="10"/>
  </w:num>
  <w:num w:numId="3">
    <w:abstractNumId w:val="11"/>
  </w:num>
  <w:num w:numId="4">
    <w:abstractNumId w:val="16"/>
  </w:num>
  <w:num w:numId="5">
    <w:abstractNumId w:val="15"/>
  </w:num>
  <w:num w:numId="6">
    <w:abstractNumId w:val="10"/>
  </w:num>
  <w:num w:numId="7">
    <w:abstractNumId w:val="13"/>
  </w:num>
  <w:num w:numId="8">
    <w:abstractNumId w:val="6"/>
  </w:num>
  <w:num w:numId="9">
    <w:abstractNumId w:val="18"/>
  </w:num>
  <w:num w:numId="10">
    <w:abstractNumId w:val="25"/>
  </w:num>
  <w:num w:numId="11">
    <w:abstractNumId w:val="7"/>
  </w:num>
  <w:num w:numId="12">
    <w:abstractNumId w:val="0"/>
  </w:num>
  <w:num w:numId="13">
    <w:abstractNumId w:val="2"/>
  </w:num>
  <w:num w:numId="14">
    <w:abstractNumId w:val="23"/>
  </w:num>
  <w:num w:numId="15">
    <w:abstractNumId w:val="1"/>
  </w:num>
  <w:num w:numId="16">
    <w:abstractNumId w:val="21"/>
  </w:num>
  <w:num w:numId="17">
    <w:abstractNumId w:val="19"/>
  </w:num>
  <w:num w:numId="18">
    <w:abstractNumId w:val="4"/>
  </w:num>
  <w:num w:numId="19">
    <w:abstractNumId w:val="17"/>
  </w:num>
  <w:num w:numId="20">
    <w:abstractNumId w:val="8"/>
  </w:num>
  <w:num w:numId="21">
    <w:abstractNumId w:val="20"/>
  </w:num>
  <w:num w:numId="22">
    <w:abstractNumId w:val="22"/>
  </w:num>
  <w:num w:numId="23">
    <w:abstractNumId w:val="3"/>
  </w:num>
  <w:num w:numId="24">
    <w:abstractNumId w:val="12"/>
  </w:num>
  <w:num w:numId="25">
    <w:abstractNumId w:val="9"/>
  </w:num>
  <w:num w:numId="26">
    <w:abstractNumId w:val="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D47"/>
    <w:rsid w:val="000073C8"/>
    <w:rsid w:val="00021ACC"/>
    <w:rsid w:val="00026BA1"/>
    <w:rsid w:val="00030B05"/>
    <w:rsid w:val="000517A5"/>
    <w:rsid w:val="00055D0A"/>
    <w:rsid w:val="00060F6E"/>
    <w:rsid w:val="00080C21"/>
    <w:rsid w:val="000902AF"/>
    <w:rsid w:val="000C3BB7"/>
    <w:rsid w:val="000D5145"/>
    <w:rsid w:val="000E0FEB"/>
    <w:rsid w:val="000F6059"/>
    <w:rsid w:val="00124CE6"/>
    <w:rsid w:val="001261C3"/>
    <w:rsid w:val="00146788"/>
    <w:rsid w:val="00151EBA"/>
    <w:rsid w:val="00161779"/>
    <w:rsid w:val="00163E93"/>
    <w:rsid w:val="001731AB"/>
    <w:rsid w:val="00173F19"/>
    <w:rsid w:val="0018031C"/>
    <w:rsid w:val="00184C22"/>
    <w:rsid w:val="00195187"/>
    <w:rsid w:val="00197522"/>
    <w:rsid w:val="001A32A6"/>
    <w:rsid w:val="001A4073"/>
    <w:rsid w:val="001A6E17"/>
    <w:rsid w:val="001C237C"/>
    <w:rsid w:val="001D0DDF"/>
    <w:rsid w:val="001D1C7F"/>
    <w:rsid w:val="001D1C86"/>
    <w:rsid w:val="001D2397"/>
    <w:rsid w:val="001D6535"/>
    <w:rsid w:val="001E2C43"/>
    <w:rsid w:val="001E34A1"/>
    <w:rsid w:val="001F2D96"/>
    <w:rsid w:val="00203DDC"/>
    <w:rsid w:val="00213182"/>
    <w:rsid w:val="00217BFA"/>
    <w:rsid w:val="00237D72"/>
    <w:rsid w:val="002400B8"/>
    <w:rsid w:val="00240C9F"/>
    <w:rsid w:val="00242FC5"/>
    <w:rsid w:val="0024609A"/>
    <w:rsid w:val="00250A73"/>
    <w:rsid w:val="00252FBE"/>
    <w:rsid w:val="00272905"/>
    <w:rsid w:val="0028426E"/>
    <w:rsid w:val="002852E4"/>
    <w:rsid w:val="00297809"/>
    <w:rsid w:val="002A1D2C"/>
    <w:rsid w:val="002A1FF3"/>
    <w:rsid w:val="002A4134"/>
    <w:rsid w:val="002A574D"/>
    <w:rsid w:val="002B0A75"/>
    <w:rsid w:val="002B2B5F"/>
    <w:rsid w:val="002C0251"/>
    <w:rsid w:val="002C0B1E"/>
    <w:rsid w:val="002D1236"/>
    <w:rsid w:val="002D47A6"/>
    <w:rsid w:val="002D7A42"/>
    <w:rsid w:val="002F08A7"/>
    <w:rsid w:val="00303DC2"/>
    <w:rsid w:val="00316EBC"/>
    <w:rsid w:val="00321AEB"/>
    <w:rsid w:val="003344ED"/>
    <w:rsid w:val="0033559E"/>
    <w:rsid w:val="00340330"/>
    <w:rsid w:val="0034182E"/>
    <w:rsid w:val="003464C1"/>
    <w:rsid w:val="003545D9"/>
    <w:rsid w:val="003557B1"/>
    <w:rsid w:val="0036052A"/>
    <w:rsid w:val="00361CDA"/>
    <w:rsid w:val="00362F44"/>
    <w:rsid w:val="0036435D"/>
    <w:rsid w:val="00367B2B"/>
    <w:rsid w:val="003701F5"/>
    <w:rsid w:val="00372BAF"/>
    <w:rsid w:val="00384035"/>
    <w:rsid w:val="003847ED"/>
    <w:rsid w:val="0039029A"/>
    <w:rsid w:val="00397455"/>
    <w:rsid w:val="003A2721"/>
    <w:rsid w:val="003A3007"/>
    <w:rsid w:val="003B5D47"/>
    <w:rsid w:val="003B7356"/>
    <w:rsid w:val="003C4DF1"/>
    <w:rsid w:val="003D1946"/>
    <w:rsid w:val="003D24F7"/>
    <w:rsid w:val="003D4B5C"/>
    <w:rsid w:val="003D5270"/>
    <w:rsid w:val="003D5EC4"/>
    <w:rsid w:val="003E41DF"/>
    <w:rsid w:val="003E4C01"/>
    <w:rsid w:val="003F478A"/>
    <w:rsid w:val="00402D7A"/>
    <w:rsid w:val="00412B8C"/>
    <w:rsid w:val="0041472A"/>
    <w:rsid w:val="00417484"/>
    <w:rsid w:val="00421FE6"/>
    <w:rsid w:val="00426844"/>
    <w:rsid w:val="00434D1A"/>
    <w:rsid w:val="00440F7F"/>
    <w:rsid w:val="00444F18"/>
    <w:rsid w:val="004537E8"/>
    <w:rsid w:val="00457EF8"/>
    <w:rsid w:val="004659BF"/>
    <w:rsid w:val="00467F69"/>
    <w:rsid w:val="0047568C"/>
    <w:rsid w:val="00480193"/>
    <w:rsid w:val="004A147D"/>
    <w:rsid w:val="004A3D6D"/>
    <w:rsid w:val="004A4064"/>
    <w:rsid w:val="004A7144"/>
    <w:rsid w:val="004C0F63"/>
    <w:rsid w:val="004C19A0"/>
    <w:rsid w:val="004C708B"/>
    <w:rsid w:val="004D3CEB"/>
    <w:rsid w:val="004E303A"/>
    <w:rsid w:val="004F5A90"/>
    <w:rsid w:val="004F76AC"/>
    <w:rsid w:val="00501A11"/>
    <w:rsid w:val="00523C5B"/>
    <w:rsid w:val="00524AA1"/>
    <w:rsid w:val="00531F0D"/>
    <w:rsid w:val="005364F3"/>
    <w:rsid w:val="005377E9"/>
    <w:rsid w:val="00546C9D"/>
    <w:rsid w:val="005530D5"/>
    <w:rsid w:val="005538DD"/>
    <w:rsid w:val="00553DAD"/>
    <w:rsid w:val="00560E51"/>
    <w:rsid w:val="0056594E"/>
    <w:rsid w:val="0056713A"/>
    <w:rsid w:val="005747DE"/>
    <w:rsid w:val="005748EC"/>
    <w:rsid w:val="00586E8A"/>
    <w:rsid w:val="00592C6B"/>
    <w:rsid w:val="005A098A"/>
    <w:rsid w:val="005A6D9B"/>
    <w:rsid w:val="005A795A"/>
    <w:rsid w:val="005A7B39"/>
    <w:rsid w:val="005B72BD"/>
    <w:rsid w:val="005E1115"/>
    <w:rsid w:val="005E2A4F"/>
    <w:rsid w:val="005E344A"/>
    <w:rsid w:val="005F1B2B"/>
    <w:rsid w:val="005F20BB"/>
    <w:rsid w:val="006025AB"/>
    <w:rsid w:val="0061062B"/>
    <w:rsid w:val="006106B6"/>
    <w:rsid w:val="0061150F"/>
    <w:rsid w:val="00635A0D"/>
    <w:rsid w:val="0064403C"/>
    <w:rsid w:val="00654A9B"/>
    <w:rsid w:val="0066245F"/>
    <w:rsid w:val="00664968"/>
    <w:rsid w:val="006740AD"/>
    <w:rsid w:val="00695E11"/>
    <w:rsid w:val="006B5057"/>
    <w:rsid w:val="006C10DA"/>
    <w:rsid w:val="006C3A26"/>
    <w:rsid w:val="006D0589"/>
    <w:rsid w:val="006D21EF"/>
    <w:rsid w:val="006D3E6E"/>
    <w:rsid w:val="006D6BEF"/>
    <w:rsid w:val="006E08E7"/>
    <w:rsid w:val="006E6C8A"/>
    <w:rsid w:val="006F41CF"/>
    <w:rsid w:val="007327A0"/>
    <w:rsid w:val="00733158"/>
    <w:rsid w:val="007357A9"/>
    <w:rsid w:val="00741066"/>
    <w:rsid w:val="00755948"/>
    <w:rsid w:val="0077527F"/>
    <w:rsid w:val="00782832"/>
    <w:rsid w:val="00786F73"/>
    <w:rsid w:val="00790A3E"/>
    <w:rsid w:val="00791F59"/>
    <w:rsid w:val="00793CF1"/>
    <w:rsid w:val="007B4811"/>
    <w:rsid w:val="007E50F7"/>
    <w:rsid w:val="007E5EC9"/>
    <w:rsid w:val="007E796D"/>
    <w:rsid w:val="007F60D6"/>
    <w:rsid w:val="0081362B"/>
    <w:rsid w:val="0081531C"/>
    <w:rsid w:val="00833A32"/>
    <w:rsid w:val="00853A04"/>
    <w:rsid w:val="008576D3"/>
    <w:rsid w:val="0086457E"/>
    <w:rsid w:val="00865A1B"/>
    <w:rsid w:val="00865AF1"/>
    <w:rsid w:val="0088177F"/>
    <w:rsid w:val="00883237"/>
    <w:rsid w:val="00885F8A"/>
    <w:rsid w:val="008A303F"/>
    <w:rsid w:val="008A4E79"/>
    <w:rsid w:val="008B5A65"/>
    <w:rsid w:val="008C3ACF"/>
    <w:rsid w:val="008C79E6"/>
    <w:rsid w:val="008D0321"/>
    <w:rsid w:val="008D512F"/>
    <w:rsid w:val="008D71B2"/>
    <w:rsid w:val="008F43FC"/>
    <w:rsid w:val="008F4702"/>
    <w:rsid w:val="008F63FF"/>
    <w:rsid w:val="00900E0A"/>
    <w:rsid w:val="00906159"/>
    <w:rsid w:val="009106C2"/>
    <w:rsid w:val="0091330B"/>
    <w:rsid w:val="00932453"/>
    <w:rsid w:val="009420EF"/>
    <w:rsid w:val="009746E7"/>
    <w:rsid w:val="009943DC"/>
    <w:rsid w:val="009B0E62"/>
    <w:rsid w:val="009C5C10"/>
    <w:rsid w:val="009D2D9F"/>
    <w:rsid w:val="009E12FF"/>
    <w:rsid w:val="009E7DA4"/>
    <w:rsid w:val="009F278D"/>
    <w:rsid w:val="009F79F0"/>
    <w:rsid w:val="00A0204E"/>
    <w:rsid w:val="00A022F4"/>
    <w:rsid w:val="00A03E8E"/>
    <w:rsid w:val="00A15352"/>
    <w:rsid w:val="00A15FB0"/>
    <w:rsid w:val="00A222F5"/>
    <w:rsid w:val="00A32ED8"/>
    <w:rsid w:val="00A52080"/>
    <w:rsid w:val="00A65860"/>
    <w:rsid w:val="00A722C3"/>
    <w:rsid w:val="00A91D8E"/>
    <w:rsid w:val="00A9369D"/>
    <w:rsid w:val="00A961E6"/>
    <w:rsid w:val="00A96A10"/>
    <w:rsid w:val="00A96E8F"/>
    <w:rsid w:val="00AA19DC"/>
    <w:rsid w:val="00AC5760"/>
    <w:rsid w:val="00AE4B04"/>
    <w:rsid w:val="00AF07BB"/>
    <w:rsid w:val="00AF6636"/>
    <w:rsid w:val="00B150DC"/>
    <w:rsid w:val="00B202EF"/>
    <w:rsid w:val="00B204BB"/>
    <w:rsid w:val="00B350F8"/>
    <w:rsid w:val="00B6770D"/>
    <w:rsid w:val="00B75632"/>
    <w:rsid w:val="00B86123"/>
    <w:rsid w:val="00B8770E"/>
    <w:rsid w:val="00BA1AB2"/>
    <w:rsid w:val="00BB38E7"/>
    <w:rsid w:val="00BB6519"/>
    <w:rsid w:val="00BB723E"/>
    <w:rsid w:val="00BC3DDD"/>
    <w:rsid w:val="00BC59C3"/>
    <w:rsid w:val="00BD492C"/>
    <w:rsid w:val="00BF6043"/>
    <w:rsid w:val="00BF68DD"/>
    <w:rsid w:val="00C05836"/>
    <w:rsid w:val="00C115AE"/>
    <w:rsid w:val="00C124C1"/>
    <w:rsid w:val="00C128DC"/>
    <w:rsid w:val="00C13905"/>
    <w:rsid w:val="00C1660F"/>
    <w:rsid w:val="00C17D09"/>
    <w:rsid w:val="00C2284B"/>
    <w:rsid w:val="00C27802"/>
    <w:rsid w:val="00C306F8"/>
    <w:rsid w:val="00C36BD7"/>
    <w:rsid w:val="00C41DF8"/>
    <w:rsid w:val="00C4201D"/>
    <w:rsid w:val="00C45BD9"/>
    <w:rsid w:val="00C53556"/>
    <w:rsid w:val="00C5505A"/>
    <w:rsid w:val="00C656A8"/>
    <w:rsid w:val="00C67821"/>
    <w:rsid w:val="00C776AB"/>
    <w:rsid w:val="00C84E4C"/>
    <w:rsid w:val="00C947E8"/>
    <w:rsid w:val="00C95733"/>
    <w:rsid w:val="00C95966"/>
    <w:rsid w:val="00CA2C4E"/>
    <w:rsid w:val="00CA3FF9"/>
    <w:rsid w:val="00CA594F"/>
    <w:rsid w:val="00CC0178"/>
    <w:rsid w:val="00CC3B83"/>
    <w:rsid w:val="00CC6183"/>
    <w:rsid w:val="00CC690D"/>
    <w:rsid w:val="00CD28BB"/>
    <w:rsid w:val="00CD3302"/>
    <w:rsid w:val="00CF7BC7"/>
    <w:rsid w:val="00D13B1C"/>
    <w:rsid w:val="00D25A35"/>
    <w:rsid w:val="00D34D38"/>
    <w:rsid w:val="00D360DE"/>
    <w:rsid w:val="00D541A7"/>
    <w:rsid w:val="00D557F7"/>
    <w:rsid w:val="00D569E7"/>
    <w:rsid w:val="00D57F65"/>
    <w:rsid w:val="00D60C0E"/>
    <w:rsid w:val="00D629F7"/>
    <w:rsid w:val="00D64749"/>
    <w:rsid w:val="00D64C25"/>
    <w:rsid w:val="00D82E14"/>
    <w:rsid w:val="00D87D01"/>
    <w:rsid w:val="00D946B5"/>
    <w:rsid w:val="00D94C45"/>
    <w:rsid w:val="00DA0E40"/>
    <w:rsid w:val="00DA12BD"/>
    <w:rsid w:val="00DA6394"/>
    <w:rsid w:val="00DB72EB"/>
    <w:rsid w:val="00DC02CB"/>
    <w:rsid w:val="00DD167A"/>
    <w:rsid w:val="00DD537F"/>
    <w:rsid w:val="00DE7DF6"/>
    <w:rsid w:val="00DF4DC8"/>
    <w:rsid w:val="00E11067"/>
    <w:rsid w:val="00E16AB5"/>
    <w:rsid w:val="00E216DA"/>
    <w:rsid w:val="00E418CD"/>
    <w:rsid w:val="00E47718"/>
    <w:rsid w:val="00E478E1"/>
    <w:rsid w:val="00E47F37"/>
    <w:rsid w:val="00E51D22"/>
    <w:rsid w:val="00E572FF"/>
    <w:rsid w:val="00E578A6"/>
    <w:rsid w:val="00E6586A"/>
    <w:rsid w:val="00E66392"/>
    <w:rsid w:val="00E7593D"/>
    <w:rsid w:val="00E82C9C"/>
    <w:rsid w:val="00E95FDF"/>
    <w:rsid w:val="00EA525D"/>
    <w:rsid w:val="00EA5D9D"/>
    <w:rsid w:val="00EC2122"/>
    <w:rsid w:val="00EE5F3F"/>
    <w:rsid w:val="00EF1999"/>
    <w:rsid w:val="00F000DA"/>
    <w:rsid w:val="00F00733"/>
    <w:rsid w:val="00F05A06"/>
    <w:rsid w:val="00F06D7F"/>
    <w:rsid w:val="00F07174"/>
    <w:rsid w:val="00F123F5"/>
    <w:rsid w:val="00F131CD"/>
    <w:rsid w:val="00F15485"/>
    <w:rsid w:val="00F17227"/>
    <w:rsid w:val="00F179BC"/>
    <w:rsid w:val="00F32A01"/>
    <w:rsid w:val="00F3608A"/>
    <w:rsid w:val="00F36B07"/>
    <w:rsid w:val="00F4496A"/>
    <w:rsid w:val="00F532E5"/>
    <w:rsid w:val="00F62B6A"/>
    <w:rsid w:val="00F72FFB"/>
    <w:rsid w:val="00F85984"/>
    <w:rsid w:val="00F91D85"/>
    <w:rsid w:val="00F97D89"/>
    <w:rsid w:val="00FA387B"/>
    <w:rsid w:val="00FA4517"/>
    <w:rsid w:val="00FB454F"/>
    <w:rsid w:val="00FD3A80"/>
    <w:rsid w:val="00FD3CBD"/>
    <w:rsid w:val="00FF7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D1DAB5"/>
  <w15:docId w15:val="{1D6F233D-B5C3-49F5-A6CF-7306FCF8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D47"/>
    <w:pPr>
      <w:spacing w:line="240" w:lineRule="auto"/>
      <w:ind w:left="144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B5D47"/>
    <w:pPr>
      <w:tabs>
        <w:tab w:val="num" w:pos="360"/>
      </w:tabs>
      <w:spacing w:after="0"/>
      <w:ind w:left="1800" w:hanging="360"/>
    </w:pPr>
    <w:rPr>
      <w:rFonts w:eastAsia="Times New Roman"/>
      <w:b/>
      <w:spacing w:val="-5"/>
      <w:lang w:val="x-none" w:eastAsia="x-none"/>
    </w:rPr>
  </w:style>
  <w:style w:type="character" w:customStyle="1" w:styleId="TitleChar">
    <w:name w:val="Title Char"/>
    <w:basedOn w:val="DefaultParagraphFont"/>
    <w:link w:val="Title"/>
    <w:rsid w:val="003B5D47"/>
    <w:rPr>
      <w:rFonts w:ascii="Times New Roman" w:eastAsia="Times New Roman" w:hAnsi="Times New Roman" w:cs="Times New Roman"/>
      <w:b/>
      <w:spacing w:val="-5"/>
      <w:sz w:val="24"/>
      <w:szCs w:val="24"/>
      <w:lang w:val="x-none" w:eastAsia="x-none"/>
    </w:rPr>
  </w:style>
  <w:style w:type="paragraph" w:styleId="NoSpacing">
    <w:name w:val="No Spacing"/>
    <w:uiPriority w:val="1"/>
    <w:qFormat/>
    <w:rsid w:val="003B5D47"/>
    <w:pPr>
      <w:spacing w:after="0" w:line="240" w:lineRule="auto"/>
      <w:ind w:left="2160" w:hanging="720"/>
    </w:pPr>
    <w:rPr>
      <w:rFonts w:ascii="Times New Roman" w:eastAsia="Calibri" w:hAnsi="Times New Roman" w:cs="Times New Roman"/>
      <w:sz w:val="24"/>
      <w:szCs w:val="24"/>
    </w:rPr>
  </w:style>
  <w:style w:type="paragraph" w:styleId="ListParagraph">
    <w:name w:val="List Paragraph"/>
    <w:basedOn w:val="Normal"/>
    <w:uiPriority w:val="34"/>
    <w:qFormat/>
    <w:rsid w:val="003B5D47"/>
    <w:pPr>
      <w:ind w:left="720"/>
    </w:pPr>
  </w:style>
  <w:style w:type="paragraph" w:styleId="Header">
    <w:name w:val="header"/>
    <w:basedOn w:val="Normal"/>
    <w:link w:val="HeaderChar"/>
    <w:uiPriority w:val="99"/>
    <w:unhideWhenUsed/>
    <w:rsid w:val="008F4702"/>
    <w:pPr>
      <w:tabs>
        <w:tab w:val="center" w:pos="4513"/>
        <w:tab w:val="right" w:pos="9026"/>
      </w:tabs>
      <w:spacing w:after="0"/>
    </w:pPr>
  </w:style>
  <w:style w:type="character" w:customStyle="1" w:styleId="HeaderChar">
    <w:name w:val="Header Char"/>
    <w:basedOn w:val="DefaultParagraphFont"/>
    <w:link w:val="Header"/>
    <w:uiPriority w:val="99"/>
    <w:rsid w:val="008F4702"/>
    <w:rPr>
      <w:rFonts w:ascii="Times New Roman" w:eastAsia="Calibri" w:hAnsi="Times New Roman" w:cs="Times New Roman"/>
      <w:sz w:val="24"/>
      <w:szCs w:val="24"/>
    </w:rPr>
  </w:style>
  <w:style w:type="paragraph" w:styleId="Footer">
    <w:name w:val="footer"/>
    <w:basedOn w:val="Normal"/>
    <w:link w:val="FooterChar"/>
    <w:uiPriority w:val="99"/>
    <w:unhideWhenUsed/>
    <w:rsid w:val="008F4702"/>
    <w:pPr>
      <w:tabs>
        <w:tab w:val="center" w:pos="4513"/>
        <w:tab w:val="right" w:pos="9026"/>
      </w:tabs>
      <w:spacing w:after="0"/>
    </w:pPr>
  </w:style>
  <w:style w:type="character" w:customStyle="1" w:styleId="FooterChar">
    <w:name w:val="Footer Char"/>
    <w:basedOn w:val="DefaultParagraphFont"/>
    <w:link w:val="Footer"/>
    <w:uiPriority w:val="99"/>
    <w:rsid w:val="008F4702"/>
    <w:rPr>
      <w:rFonts w:ascii="Times New Roman" w:eastAsia="Calibri" w:hAnsi="Times New Roman" w:cs="Times New Roman"/>
      <w:sz w:val="24"/>
      <w:szCs w:val="24"/>
    </w:rPr>
  </w:style>
  <w:style w:type="paragraph" w:styleId="PlainText">
    <w:name w:val="Plain Text"/>
    <w:basedOn w:val="Normal"/>
    <w:link w:val="PlainTextChar"/>
    <w:uiPriority w:val="99"/>
    <w:semiHidden/>
    <w:unhideWhenUsed/>
    <w:rsid w:val="003701F5"/>
    <w:pPr>
      <w:spacing w:after="0"/>
      <w:ind w:left="0"/>
    </w:pPr>
    <w:rPr>
      <w:rFonts w:ascii="Tahoma" w:eastAsiaTheme="minorHAnsi" w:hAnsi="Tahoma" w:cstheme="minorBidi"/>
      <w:szCs w:val="21"/>
    </w:rPr>
  </w:style>
  <w:style w:type="character" w:customStyle="1" w:styleId="PlainTextChar">
    <w:name w:val="Plain Text Char"/>
    <w:basedOn w:val="DefaultParagraphFont"/>
    <w:link w:val="PlainText"/>
    <w:uiPriority w:val="99"/>
    <w:semiHidden/>
    <w:rsid w:val="003701F5"/>
    <w:rPr>
      <w:rFonts w:ascii="Tahoma" w:hAnsi="Tahoma"/>
      <w:sz w:val="24"/>
      <w:szCs w:val="21"/>
    </w:rPr>
  </w:style>
  <w:style w:type="paragraph" w:styleId="BalloonText">
    <w:name w:val="Balloon Text"/>
    <w:basedOn w:val="Normal"/>
    <w:link w:val="BalloonTextChar"/>
    <w:uiPriority w:val="99"/>
    <w:semiHidden/>
    <w:unhideWhenUsed/>
    <w:rsid w:val="001E2C4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C43"/>
    <w:rPr>
      <w:rFonts w:ascii="Segoe UI" w:eastAsia="Calibri" w:hAnsi="Segoe UI" w:cs="Segoe UI"/>
      <w:sz w:val="18"/>
      <w:szCs w:val="18"/>
    </w:rPr>
  </w:style>
  <w:style w:type="character" w:styleId="Hyperlink">
    <w:name w:val="Hyperlink"/>
    <w:basedOn w:val="DefaultParagraphFont"/>
    <w:uiPriority w:val="99"/>
    <w:semiHidden/>
    <w:unhideWhenUsed/>
    <w:rsid w:val="001C237C"/>
    <w:rPr>
      <w:color w:val="0000FF"/>
      <w:u w:val="single"/>
    </w:rPr>
  </w:style>
  <w:style w:type="character" w:styleId="CommentReference">
    <w:name w:val="annotation reference"/>
    <w:basedOn w:val="DefaultParagraphFont"/>
    <w:uiPriority w:val="99"/>
    <w:semiHidden/>
    <w:unhideWhenUsed/>
    <w:rsid w:val="002852E4"/>
    <w:rPr>
      <w:sz w:val="16"/>
      <w:szCs w:val="16"/>
    </w:rPr>
  </w:style>
  <w:style w:type="paragraph" w:styleId="CommentText">
    <w:name w:val="annotation text"/>
    <w:basedOn w:val="Normal"/>
    <w:link w:val="CommentTextChar"/>
    <w:uiPriority w:val="99"/>
    <w:semiHidden/>
    <w:unhideWhenUsed/>
    <w:rsid w:val="002852E4"/>
    <w:rPr>
      <w:sz w:val="20"/>
      <w:szCs w:val="20"/>
    </w:rPr>
  </w:style>
  <w:style w:type="character" w:customStyle="1" w:styleId="CommentTextChar">
    <w:name w:val="Comment Text Char"/>
    <w:basedOn w:val="DefaultParagraphFont"/>
    <w:link w:val="CommentText"/>
    <w:uiPriority w:val="99"/>
    <w:semiHidden/>
    <w:rsid w:val="002852E4"/>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52E4"/>
    <w:rPr>
      <w:b/>
      <w:bCs/>
    </w:rPr>
  </w:style>
  <w:style w:type="character" w:customStyle="1" w:styleId="CommentSubjectChar">
    <w:name w:val="Comment Subject Char"/>
    <w:basedOn w:val="CommentTextChar"/>
    <w:link w:val="CommentSubject"/>
    <w:uiPriority w:val="99"/>
    <w:semiHidden/>
    <w:rsid w:val="002852E4"/>
    <w:rPr>
      <w:rFonts w:ascii="Times New Roman" w:eastAsia="Calibri" w:hAnsi="Times New Roman" w:cs="Times New Roman"/>
      <w:b/>
      <w:bCs/>
      <w:sz w:val="20"/>
      <w:szCs w:val="20"/>
    </w:rPr>
  </w:style>
  <w:style w:type="paragraph" w:styleId="Revision">
    <w:name w:val="Revision"/>
    <w:hidden/>
    <w:uiPriority w:val="99"/>
    <w:semiHidden/>
    <w:rsid w:val="002852E4"/>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57574">
      <w:bodyDiv w:val="1"/>
      <w:marLeft w:val="0"/>
      <w:marRight w:val="0"/>
      <w:marTop w:val="0"/>
      <w:marBottom w:val="0"/>
      <w:divBdr>
        <w:top w:val="none" w:sz="0" w:space="0" w:color="auto"/>
        <w:left w:val="none" w:sz="0" w:space="0" w:color="auto"/>
        <w:bottom w:val="none" w:sz="0" w:space="0" w:color="auto"/>
        <w:right w:val="none" w:sz="0" w:space="0" w:color="auto"/>
      </w:divBdr>
    </w:div>
    <w:div w:id="631327543">
      <w:bodyDiv w:val="1"/>
      <w:marLeft w:val="0"/>
      <w:marRight w:val="0"/>
      <w:marTop w:val="0"/>
      <w:marBottom w:val="0"/>
      <w:divBdr>
        <w:top w:val="none" w:sz="0" w:space="0" w:color="auto"/>
        <w:left w:val="none" w:sz="0" w:space="0" w:color="auto"/>
        <w:bottom w:val="none" w:sz="0" w:space="0" w:color="auto"/>
        <w:right w:val="none" w:sz="0" w:space="0" w:color="auto"/>
      </w:divBdr>
    </w:div>
    <w:div w:id="1422988837">
      <w:bodyDiv w:val="1"/>
      <w:marLeft w:val="0"/>
      <w:marRight w:val="0"/>
      <w:marTop w:val="0"/>
      <w:marBottom w:val="0"/>
      <w:divBdr>
        <w:top w:val="none" w:sz="0" w:space="0" w:color="auto"/>
        <w:left w:val="none" w:sz="0" w:space="0" w:color="auto"/>
        <w:bottom w:val="none" w:sz="0" w:space="0" w:color="auto"/>
        <w:right w:val="none" w:sz="0" w:space="0" w:color="auto"/>
      </w:divBdr>
    </w:div>
    <w:div w:id="1822649412">
      <w:bodyDiv w:val="1"/>
      <w:marLeft w:val="0"/>
      <w:marRight w:val="0"/>
      <w:marTop w:val="0"/>
      <w:marBottom w:val="0"/>
      <w:divBdr>
        <w:top w:val="none" w:sz="0" w:space="0" w:color="auto"/>
        <w:left w:val="none" w:sz="0" w:space="0" w:color="auto"/>
        <w:bottom w:val="none" w:sz="0" w:space="0" w:color="auto"/>
        <w:right w:val="none" w:sz="0" w:space="0" w:color="auto"/>
      </w:divBdr>
    </w:div>
    <w:div w:id="198156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Malgun Gothic"/>
        <a:ea typeface=""/>
        <a:cs typeface=""/>
      </a:majorFont>
      <a:minorFont>
        <a:latin typeface="Malgun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84CF3-AA49-4063-B67E-F3AF13B1F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2692</Words>
  <Characters>15346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Tanya Gibson</dc:creator>
  <cp:lastModifiedBy>Tanya Gibson</cp:lastModifiedBy>
  <cp:revision>6</cp:revision>
  <cp:lastPrinted>2016-11-18T08:53:00Z</cp:lastPrinted>
  <dcterms:created xsi:type="dcterms:W3CDTF">2017-01-09T16:22:00Z</dcterms:created>
  <dcterms:modified xsi:type="dcterms:W3CDTF">2017-01-09T16:35:00Z</dcterms:modified>
</cp:coreProperties>
</file>